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032DD" w14:textId="649CAF23" w:rsidR="00B3305C" w:rsidRPr="00014A1F" w:rsidRDefault="00014A1F" w:rsidP="00035655">
      <w:pPr>
        <w:rPr>
          <w:rFonts w:ascii="Verdana" w:hAnsi="Verdana"/>
          <w:b/>
          <w:u w:val="single"/>
        </w:rPr>
      </w:pPr>
      <w:r w:rsidRPr="00014A1F">
        <w:rPr>
          <w:rFonts w:ascii="Verdana" w:hAnsi="Verdana"/>
          <w:b/>
          <w:u w:val="single"/>
        </w:rPr>
        <w:t xml:space="preserve">Readiness Assurance </w:t>
      </w:r>
      <w:r w:rsidR="00B3305C" w:rsidRPr="00014A1F">
        <w:rPr>
          <w:rFonts w:ascii="Verdana" w:hAnsi="Verdana"/>
          <w:b/>
          <w:u w:val="single"/>
        </w:rPr>
        <w:t>Test</w:t>
      </w:r>
      <w:r w:rsidRPr="00014A1F">
        <w:rPr>
          <w:rFonts w:ascii="Verdana" w:hAnsi="Verdana"/>
          <w:b/>
          <w:u w:val="single"/>
        </w:rPr>
        <w:t xml:space="preserve"> </w:t>
      </w:r>
      <w:r w:rsidR="00D20727">
        <w:rPr>
          <w:rFonts w:ascii="Verdana" w:hAnsi="Verdana"/>
          <w:b/>
          <w:u w:val="single"/>
        </w:rPr>
        <w:t>–</w:t>
      </w:r>
      <w:r w:rsidRPr="00014A1F">
        <w:rPr>
          <w:rFonts w:ascii="Verdana" w:hAnsi="Verdana"/>
          <w:b/>
          <w:u w:val="single"/>
        </w:rPr>
        <w:t xml:space="preserve"> </w:t>
      </w:r>
      <w:r w:rsidR="00D20727">
        <w:rPr>
          <w:rFonts w:ascii="Verdana" w:hAnsi="Verdana"/>
          <w:b/>
          <w:u w:val="single"/>
        </w:rPr>
        <w:t>Some Learning Theory</w:t>
      </w:r>
      <w:r w:rsidR="005B3325">
        <w:rPr>
          <w:rFonts w:ascii="Verdana" w:hAnsi="Verdana"/>
          <w:b/>
          <w:u w:val="single"/>
        </w:rPr>
        <w:t xml:space="preserve"> (D00</w:t>
      </w:r>
      <w:r w:rsidRPr="00014A1F">
        <w:rPr>
          <w:rFonts w:ascii="Verdana" w:hAnsi="Verdana"/>
          <w:b/>
          <w:u w:val="single"/>
        </w:rPr>
        <w:t>6)</w:t>
      </w:r>
    </w:p>
    <w:p w14:paraId="2BBC3FF2" w14:textId="77777777" w:rsidR="00B3305C" w:rsidRDefault="00B3305C" w:rsidP="00035655"/>
    <w:p w14:paraId="6FEE03E6" w14:textId="77777777" w:rsidR="00B3305C" w:rsidRPr="000D72D8" w:rsidRDefault="000A1EF3" w:rsidP="00035655">
      <w:pPr>
        <w:rPr>
          <w:sz w:val="22"/>
          <w:szCs w:val="22"/>
        </w:rPr>
      </w:pPr>
      <w:r w:rsidRPr="000D72D8">
        <w:rPr>
          <w:sz w:val="22"/>
          <w:szCs w:val="22"/>
        </w:rPr>
        <w:t xml:space="preserve">1. </w:t>
      </w:r>
      <w:r w:rsidR="00035655" w:rsidRPr="000D72D8">
        <w:rPr>
          <w:sz w:val="22"/>
          <w:szCs w:val="22"/>
        </w:rPr>
        <w:t xml:space="preserve">You have come to believe that students must negotiate a shared understanding of the subject matter to achieve </w:t>
      </w:r>
      <w:r w:rsidR="00D33F62" w:rsidRPr="000D72D8">
        <w:rPr>
          <w:sz w:val="22"/>
          <w:szCs w:val="22"/>
        </w:rPr>
        <w:t xml:space="preserve">deep </w:t>
      </w:r>
      <w:r w:rsidR="00035655" w:rsidRPr="000D72D8">
        <w:rPr>
          <w:sz w:val="22"/>
          <w:szCs w:val="22"/>
        </w:rPr>
        <w:t>learning</w:t>
      </w:r>
      <w:r w:rsidR="00D33F62" w:rsidRPr="000D72D8">
        <w:rPr>
          <w:sz w:val="22"/>
          <w:szCs w:val="22"/>
        </w:rPr>
        <w:t xml:space="preserve"> with understanding</w:t>
      </w:r>
      <w:r w:rsidR="00035655" w:rsidRPr="000D72D8">
        <w:rPr>
          <w:sz w:val="22"/>
          <w:szCs w:val="22"/>
        </w:rPr>
        <w:t xml:space="preserve">.  </w:t>
      </w:r>
    </w:p>
    <w:p w14:paraId="1918785B" w14:textId="77777777" w:rsidR="00B3305C" w:rsidRPr="000D72D8" w:rsidRDefault="00B3305C" w:rsidP="00035655">
      <w:pPr>
        <w:rPr>
          <w:sz w:val="22"/>
          <w:szCs w:val="22"/>
        </w:rPr>
      </w:pPr>
    </w:p>
    <w:p w14:paraId="5ACE00D1" w14:textId="77777777" w:rsidR="00035655" w:rsidRPr="000D72D8" w:rsidRDefault="00035655" w:rsidP="00035655">
      <w:pPr>
        <w:rPr>
          <w:sz w:val="22"/>
          <w:szCs w:val="22"/>
        </w:rPr>
      </w:pPr>
      <w:r w:rsidRPr="000D72D8">
        <w:rPr>
          <w:sz w:val="22"/>
          <w:szCs w:val="22"/>
        </w:rPr>
        <w:t xml:space="preserve">The process of </w:t>
      </w:r>
      <w:r w:rsidR="00423668" w:rsidRPr="000D72D8">
        <w:rPr>
          <w:sz w:val="22"/>
          <w:szCs w:val="22"/>
        </w:rPr>
        <w:t>achieving</w:t>
      </w:r>
      <w:r w:rsidRPr="000D72D8">
        <w:rPr>
          <w:sz w:val="22"/>
          <w:szCs w:val="22"/>
        </w:rPr>
        <w:t xml:space="preserve"> this enhanced level of understanding</w:t>
      </w:r>
      <w:r w:rsidR="00D33F62" w:rsidRPr="000D72D8">
        <w:rPr>
          <w:sz w:val="22"/>
          <w:szCs w:val="22"/>
        </w:rPr>
        <w:t xml:space="preserve"> through dialogue</w:t>
      </w:r>
      <w:r w:rsidRPr="000D72D8">
        <w:rPr>
          <w:sz w:val="22"/>
          <w:szCs w:val="22"/>
        </w:rPr>
        <w:t xml:space="preserve"> is best described by which educational theory?</w:t>
      </w:r>
    </w:p>
    <w:p w14:paraId="2C022FE3" w14:textId="77777777" w:rsidR="00035655" w:rsidRPr="000D72D8" w:rsidRDefault="00035655" w:rsidP="00035655">
      <w:pPr>
        <w:rPr>
          <w:sz w:val="22"/>
          <w:szCs w:val="22"/>
        </w:rPr>
      </w:pPr>
    </w:p>
    <w:p w14:paraId="6AF3E8C2" w14:textId="77777777" w:rsidR="00035655" w:rsidRPr="000D72D8" w:rsidRDefault="00035655" w:rsidP="00B3305C">
      <w:pPr>
        <w:pStyle w:val="ListParagraph"/>
        <w:numPr>
          <w:ilvl w:val="0"/>
          <w:numId w:val="9"/>
        </w:numPr>
        <w:rPr>
          <w:sz w:val="22"/>
          <w:szCs w:val="22"/>
        </w:rPr>
      </w:pPr>
      <w:r w:rsidRPr="000D72D8">
        <w:rPr>
          <w:sz w:val="22"/>
          <w:szCs w:val="22"/>
        </w:rPr>
        <w:t xml:space="preserve">Behaviourism </w:t>
      </w:r>
    </w:p>
    <w:p w14:paraId="2A355DC1" w14:textId="77777777" w:rsidR="00035655" w:rsidRPr="000D72D8" w:rsidRDefault="00035655" w:rsidP="00B3305C">
      <w:pPr>
        <w:pStyle w:val="ListParagraph"/>
        <w:numPr>
          <w:ilvl w:val="0"/>
          <w:numId w:val="9"/>
        </w:numPr>
        <w:rPr>
          <w:sz w:val="22"/>
          <w:szCs w:val="22"/>
        </w:rPr>
      </w:pPr>
      <w:r w:rsidRPr="000D72D8">
        <w:rPr>
          <w:sz w:val="22"/>
          <w:szCs w:val="22"/>
        </w:rPr>
        <w:t>Constructivism</w:t>
      </w:r>
    </w:p>
    <w:p w14:paraId="5C5A7194" w14:textId="77777777" w:rsidR="00035655" w:rsidRPr="000D72D8" w:rsidRDefault="00035655" w:rsidP="00B3305C">
      <w:pPr>
        <w:pStyle w:val="ListParagraph"/>
        <w:numPr>
          <w:ilvl w:val="0"/>
          <w:numId w:val="9"/>
        </w:numPr>
        <w:rPr>
          <w:sz w:val="22"/>
          <w:szCs w:val="22"/>
        </w:rPr>
      </w:pPr>
      <w:r w:rsidRPr="000D72D8">
        <w:rPr>
          <w:sz w:val="22"/>
          <w:szCs w:val="22"/>
        </w:rPr>
        <w:t>Social Dialogue Theory</w:t>
      </w:r>
    </w:p>
    <w:p w14:paraId="14C42B03" w14:textId="77777777" w:rsidR="00035655" w:rsidRPr="006D210C" w:rsidRDefault="00035655" w:rsidP="00B3305C">
      <w:pPr>
        <w:pStyle w:val="ListParagraph"/>
        <w:numPr>
          <w:ilvl w:val="0"/>
          <w:numId w:val="9"/>
        </w:numPr>
        <w:rPr>
          <w:sz w:val="22"/>
          <w:szCs w:val="22"/>
          <w:highlight w:val="yellow"/>
        </w:rPr>
      </w:pPr>
      <w:r w:rsidRPr="006D210C">
        <w:rPr>
          <w:sz w:val="22"/>
          <w:szCs w:val="22"/>
          <w:highlight w:val="yellow"/>
        </w:rPr>
        <w:t>Social Constructivism</w:t>
      </w:r>
    </w:p>
    <w:p w14:paraId="44B2C950" w14:textId="77777777" w:rsidR="00035655" w:rsidRPr="000D72D8" w:rsidRDefault="00035655" w:rsidP="00035655">
      <w:pPr>
        <w:rPr>
          <w:sz w:val="22"/>
          <w:szCs w:val="22"/>
        </w:rPr>
      </w:pPr>
    </w:p>
    <w:p w14:paraId="19E1D6E2" w14:textId="77777777" w:rsidR="00B3305C" w:rsidRPr="000D72D8" w:rsidRDefault="000A1EF3" w:rsidP="00035655">
      <w:pPr>
        <w:rPr>
          <w:sz w:val="22"/>
          <w:szCs w:val="22"/>
        </w:rPr>
      </w:pPr>
      <w:r w:rsidRPr="000D72D8">
        <w:rPr>
          <w:sz w:val="22"/>
          <w:szCs w:val="22"/>
        </w:rPr>
        <w:t xml:space="preserve">2. </w:t>
      </w:r>
      <w:r w:rsidR="00035655" w:rsidRPr="000D72D8">
        <w:rPr>
          <w:sz w:val="22"/>
          <w:szCs w:val="22"/>
        </w:rPr>
        <w:t>You notice that some concepts are much easier for students to learn</w:t>
      </w:r>
      <w:r w:rsidR="00423668" w:rsidRPr="000D72D8">
        <w:rPr>
          <w:sz w:val="22"/>
          <w:szCs w:val="22"/>
        </w:rPr>
        <w:t xml:space="preserve"> than others</w:t>
      </w:r>
      <w:r w:rsidR="00035655" w:rsidRPr="000D72D8">
        <w:rPr>
          <w:sz w:val="22"/>
          <w:szCs w:val="22"/>
        </w:rPr>
        <w:t xml:space="preserve">. </w:t>
      </w:r>
      <w:r w:rsidR="00423668" w:rsidRPr="000D72D8">
        <w:rPr>
          <w:sz w:val="22"/>
          <w:szCs w:val="22"/>
        </w:rPr>
        <w:t>It seems that concepts that can be incorporated into existing frameworks of understanding are simpler for students to grasp. C</w:t>
      </w:r>
      <w:r w:rsidR="00035655" w:rsidRPr="000D72D8">
        <w:rPr>
          <w:sz w:val="22"/>
          <w:szCs w:val="22"/>
        </w:rPr>
        <w:t>oncepts that require students to modify</w:t>
      </w:r>
      <w:r w:rsidR="00423668" w:rsidRPr="000D72D8">
        <w:rPr>
          <w:sz w:val="22"/>
          <w:szCs w:val="22"/>
        </w:rPr>
        <w:t xml:space="preserve"> or abandon</w:t>
      </w:r>
      <w:r w:rsidR="00035655" w:rsidRPr="000D72D8">
        <w:rPr>
          <w:sz w:val="22"/>
          <w:szCs w:val="22"/>
        </w:rPr>
        <w:t xml:space="preserve"> their </w:t>
      </w:r>
      <w:r w:rsidR="00423668" w:rsidRPr="000D72D8">
        <w:rPr>
          <w:sz w:val="22"/>
          <w:szCs w:val="22"/>
        </w:rPr>
        <w:t xml:space="preserve">current </w:t>
      </w:r>
      <w:r w:rsidR="00035655" w:rsidRPr="000D72D8">
        <w:rPr>
          <w:sz w:val="22"/>
          <w:szCs w:val="22"/>
        </w:rPr>
        <w:t>framewo</w:t>
      </w:r>
      <w:r w:rsidR="00423668" w:rsidRPr="000D72D8">
        <w:rPr>
          <w:sz w:val="22"/>
          <w:szCs w:val="22"/>
        </w:rPr>
        <w:t xml:space="preserve">rk of understanding are more difficult for students to learn. </w:t>
      </w:r>
    </w:p>
    <w:p w14:paraId="07FD6742" w14:textId="77777777" w:rsidR="00B3305C" w:rsidRPr="000D72D8" w:rsidRDefault="00B3305C" w:rsidP="00035655">
      <w:pPr>
        <w:rPr>
          <w:sz w:val="22"/>
          <w:szCs w:val="22"/>
        </w:rPr>
      </w:pPr>
    </w:p>
    <w:p w14:paraId="1F6F0993" w14:textId="77777777" w:rsidR="00035655" w:rsidRPr="000D72D8" w:rsidRDefault="00423668" w:rsidP="00035655">
      <w:pPr>
        <w:rPr>
          <w:sz w:val="22"/>
          <w:szCs w:val="22"/>
        </w:rPr>
      </w:pPr>
      <w:r w:rsidRPr="000D72D8">
        <w:rPr>
          <w:sz w:val="22"/>
          <w:szCs w:val="22"/>
        </w:rPr>
        <w:t xml:space="preserve">Which educational </w:t>
      </w:r>
      <w:r w:rsidR="00E22BC8" w:rsidRPr="000D72D8">
        <w:rPr>
          <w:sz w:val="22"/>
          <w:szCs w:val="22"/>
        </w:rPr>
        <w:t>theory</w:t>
      </w:r>
      <w:r w:rsidRPr="000D72D8">
        <w:rPr>
          <w:sz w:val="22"/>
          <w:szCs w:val="22"/>
        </w:rPr>
        <w:t xml:space="preserve"> is this observation congruent with</w:t>
      </w:r>
      <w:r w:rsidR="00035655" w:rsidRPr="000D72D8">
        <w:rPr>
          <w:sz w:val="22"/>
          <w:szCs w:val="22"/>
        </w:rPr>
        <w:t>?</w:t>
      </w:r>
    </w:p>
    <w:p w14:paraId="01CF0188" w14:textId="77777777" w:rsidR="00035655" w:rsidRPr="000D72D8" w:rsidRDefault="00035655" w:rsidP="00035655">
      <w:pPr>
        <w:rPr>
          <w:sz w:val="22"/>
          <w:szCs w:val="22"/>
        </w:rPr>
      </w:pPr>
    </w:p>
    <w:p w14:paraId="7D7A6990" w14:textId="77777777" w:rsidR="00035655" w:rsidRPr="000D72D8" w:rsidRDefault="00423668" w:rsidP="00B3305C">
      <w:pPr>
        <w:pStyle w:val="ListParagraph"/>
        <w:numPr>
          <w:ilvl w:val="0"/>
          <w:numId w:val="11"/>
        </w:numPr>
        <w:rPr>
          <w:sz w:val="22"/>
          <w:szCs w:val="22"/>
        </w:rPr>
      </w:pPr>
      <w:r w:rsidRPr="000D72D8">
        <w:rPr>
          <w:sz w:val="22"/>
          <w:szCs w:val="22"/>
        </w:rPr>
        <w:t xml:space="preserve">Bloom’s </w:t>
      </w:r>
      <w:r w:rsidR="00035655" w:rsidRPr="000D72D8">
        <w:rPr>
          <w:sz w:val="22"/>
          <w:szCs w:val="22"/>
        </w:rPr>
        <w:t>Acceptance</w:t>
      </w:r>
      <w:r w:rsidRPr="000D72D8">
        <w:rPr>
          <w:sz w:val="22"/>
          <w:szCs w:val="22"/>
        </w:rPr>
        <w:t>/Abandonment</w:t>
      </w:r>
    </w:p>
    <w:p w14:paraId="5221FE75" w14:textId="5F6BA203" w:rsidR="00035655" w:rsidRPr="000D72D8" w:rsidRDefault="006D63A3" w:rsidP="00B3305C">
      <w:pPr>
        <w:pStyle w:val="ListParagraph"/>
        <w:numPr>
          <w:ilvl w:val="0"/>
          <w:numId w:val="11"/>
        </w:numPr>
        <w:rPr>
          <w:sz w:val="22"/>
          <w:szCs w:val="22"/>
        </w:rPr>
      </w:pPr>
      <w:proofErr w:type="spellStart"/>
      <w:r w:rsidRPr="000D72D8">
        <w:rPr>
          <w:sz w:val="22"/>
          <w:szCs w:val="22"/>
        </w:rPr>
        <w:t>V</w:t>
      </w:r>
      <w:r w:rsidR="00423668" w:rsidRPr="000D72D8">
        <w:rPr>
          <w:sz w:val="22"/>
          <w:szCs w:val="22"/>
        </w:rPr>
        <w:t>ygotsky’s</w:t>
      </w:r>
      <w:proofErr w:type="spellEnd"/>
      <w:r w:rsidR="00423668" w:rsidRPr="000D72D8">
        <w:rPr>
          <w:sz w:val="22"/>
          <w:szCs w:val="22"/>
        </w:rPr>
        <w:t xml:space="preserve"> Zone of Optimal Development</w:t>
      </w:r>
    </w:p>
    <w:p w14:paraId="465E3318" w14:textId="77777777" w:rsidR="005B3325" w:rsidRDefault="00423668" w:rsidP="005B3325">
      <w:pPr>
        <w:pStyle w:val="ListParagraph"/>
        <w:numPr>
          <w:ilvl w:val="0"/>
          <w:numId w:val="11"/>
        </w:numPr>
        <w:rPr>
          <w:sz w:val="22"/>
          <w:szCs w:val="22"/>
        </w:rPr>
      </w:pPr>
      <w:r w:rsidRPr="000D72D8">
        <w:rPr>
          <w:sz w:val="22"/>
          <w:szCs w:val="22"/>
        </w:rPr>
        <w:t xml:space="preserve">Perry’s </w:t>
      </w:r>
      <w:r w:rsidR="007937E1" w:rsidRPr="000D72D8">
        <w:rPr>
          <w:sz w:val="22"/>
          <w:szCs w:val="22"/>
        </w:rPr>
        <w:t>Additive Assessment</w:t>
      </w:r>
      <w:r w:rsidR="005B3325" w:rsidRPr="005B3325">
        <w:rPr>
          <w:sz w:val="22"/>
          <w:szCs w:val="22"/>
        </w:rPr>
        <w:t xml:space="preserve"> </w:t>
      </w:r>
    </w:p>
    <w:p w14:paraId="7D2BB6CD" w14:textId="7DEC9B80" w:rsidR="00035655" w:rsidRPr="006D210C" w:rsidRDefault="005B3325" w:rsidP="005B3325">
      <w:pPr>
        <w:pStyle w:val="ListParagraph"/>
        <w:numPr>
          <w:ilvl w:val="0"/>
          <w:numId w:val="11"/>
        </w:numPr>
        <w:rPr>
          <w:sz w:val="22"/>
          <w:szCs w:val="22"/>
          <w:highlight w:val="yellow"/>
        </w:rPr>
      </w:pPr>
      <w:r w:rsidRPr="006D210C">
        <w:rPr>
          <w:sz w:val="22"/>
          <w:szCs w:val="22"/>
          <w:highlight w:val="yellow"/>
        </w:rPr>
        <w:t>Piaget’s Assimilation/Accommodation</w:t>
      </w:r>
    </w:p>
    <w:p w14:paraId="1110D0AF" w14:textId="77777777" w:rsidR="007937E1" w:rsidRPr="000D72D8" w:rsidRDefault="007937E1" w:rsidP="007937E1">
      <w:pPr>
        <w:pStyle w:val="ListParagraph"/>
        <w:rPr>
          <w:sz w:val="22"/>
          <w:szCs w:val="22"/>
        </w:rPr>
      </w:pPr>
    </w:p>
    <w:p w14:paraId="4D2286F1" w14:textId="77777777" w:rsidR="00B3305C" w:rsidRPr="000D72D8" w:rsidRDefault="000A1EF3">
      <w:pPr>
        <w:rPr>
          <w:sz w:val="22"/>
          <w:szCs w:val="22"/>
        </w:rPr>
      </w:pPr>
      <w:r w:rsidRPr="000D72D8">
        <w:rPr>
          <w:sz w:val="22"/>
          <w:szCs w:val="22"/>
        </w:rPr>
        <w:t xml:space="preserve">3. </w:t>
      </w:r>
      <w:r w:rsidR="00601EC4" w:rsidRPr="000D72D8">
        <w:rPr>
          <w:sz w:val="22"/>
          <w:szCs w:val="22"/>
        </w:rPr>
        <w:t xml:space="preserve">You have been using Team-Based </w:t>
      </w:r>
      <w:r w:rsidR="00CC09B2" w:rsidRPr="000D72D8">
        <w:rPr>
          <w:sz w:val="22"/>
          <w:szCs w:val="22"/>
        </w:rPr>
        <w:t>L</w:t>
      </w:r>
      <w:r w:rsidR="00601EC4" w:rsidRPr="000D72D8">
        <w:rPr>
          <w:sz w:val="22"/>
          <w:szCs w:val="22"/>
        </w:rPr>
        <w:t>earning</w:t>
      </w:r>
      <w:r w:rsidR="00CC09B2" w:rsidRPr="000D72D8">
        <w:rPr>
          <w:sz w:val="22"/>
          <w:szCs w:val="22"/>
        </w:rPr>
        <w:t xml:space="preserve"> in your first year physic</w:t>
      </w:r>
      <w:r w:rsidR="00E22BC8" w:rsidRPr="000D72D8">
        <w:rPr>
          <w:sz w:val="22"/>
          <w:szCs w:val="22"/>
        </w:rPr>
        <w:t>s</w:t>
      </w:r>
      <w:r w:rsidR="00CC09B2" w:rsidRPr="000D72D8">
        <w:rPr>
          <w:sz w:val="22"/>
          <w:szCs w:val="22"/>
        </w:rPr>
        <w:t xml:space="preserve"> seminar for a couple of years. </w:t>
      </w:r>
      <w:r w:rsidR="00A46A3E" w:rsidRPr="000D72D8">
        <w:rPr>
          <w:sz w:val="22"/>
          <w:szCs w:val="22"/>
        </w:rPr>
        <w:t xml:space="preserve">You have begun to notice that </w:t>
      </w:r>
      <w:r w:rsidR="00E22BC8" w:rsidRPr="000D72D8">
        <w:rPr>
          <w:sz w:val="22"/>
          <w:szCs w:val="22"/>
        </w:rPr>
        <w:t xml:space="preserve">some </w:t>
      </w:r>
      <w:r w:rsidR="00A46A3E" w:rsidRPr="000D72D8">
        <w:rPr>
          <w:sz w:val="22"/>
          <w:szCs w:val="22"/>
        </w:rPr>
        <w:t xml:space="preserve">teams don’t </w:t>
      </w:r>
      <w:r w:rsidR="00423668" w:rsidRPr="000D72D8">
        <w:rPr>
          <w:sz w:val="22"/>
          <w:szCs w:val="22"/>
        </w:rPr>
        <w:t xml:space="preserve">deeply </w:t>
      </w:r>
      <w:r w:rsidR="00A46A3E" w:rsidRPr="000D72D8">
        <w:rPr>
          <w:sz w:val="22"/>
          <w:szCs w:val="22"/>
        </w:rPr>
        <w:t xml:space="preserve">discuss their decision </w:t>
      </w:r>
      <w:r w:rsidR="00423668" w:rsidRPr="000D72D8">
        <w:rPr>
          <w:sz w:val="22"/>
          <w:szCs w:val="22"/>
        </w:rPr>
        <w:t>rationales</w:t>
      </w:r>
      <w:r w:rsidR="00A46A3E" w:rsidRPr="000D72D8">
        <w:rPr>
          <w:sz w:val="22"/>
          <w:szCs w:val="22"/>
        </w:rPr>
        <w:t xml:space="preserve"> often </w:t>
      </w:r>
      <w:r w:rsidR="00B3305C" w:rsidRPr="000D72D8">
        <w:rPr>
          <w:sz w:val="22"/>
          <w:szCs w:val="22"/>
        </w:rPr>
        <w:t xml:space="preserve">get stuck </w:t>
      </w:r>
      <w:r w:rsidR="00601EC4" w:rsidRPr="000D72D8">
        <w:rPr>
          <w:sz w:val="22"/>
          <w:szCs w:val="22"/>
        </w:rPr>
        <w:t xml:space="preserve">part way through the problem </w:t>
      </w:r>
      <w:r w:rsidR="00B3305C" w:rsidRPr="000D72D8">
        <w:rPr>
          <w:sz w:val="22"/>
          <w:szCs w:val="22"/>
        </w:rPr>
        <w:t xml:space="preserve">and </w:t>
      </w:r>
      <w:r w:rsidR="00E22BC8" w:rsidRPr="000D72D8">
        <w:rPr>
          <w:sz w:val="22"/>
          <w:szCs w:val="22"/>
        </w:rPr>
        <w:t xml:space="preserve">as a result </w:t>
      </w:r>
      <w:r w:rsidR="00A46A3E" w:rsidRPr="000D72D8">
        <w:rPr>
          <w:sz w:val="22"/>
          <w:szCs w:val="22"/>
        </w:rPr>
        <w:t>don’t do well in the full class discussion</w:t>
      </w:r>
      <w:r w:rsidR="00423668" w:rsidRPr="000D72D8">
        <w:rPr>
          <w:sz w:val="22"/>
          <w:szCs w:val="22"/>
        </w:rPr>
        <w:t xml:space="preserve">. In contrast, </w:t>
      </w:r>
      <w:r w:rsidR="001F6231" w:rsidRPr="000D72D8">
        <w:rPr>
          <w:sz w:val="22"/>
          <w:szCs w:val="22"/>
        </w:rPr>
        <w:t>teams with more animated and in</w:t>
      </w:r>
      <w:r w:rsidR="009577E8" w:rsidRPr="000D72D8">
        <w:rPr>
          <w:sz w:val="22"/>
          <w:szCs w:val="22"/>
        </w:rPr>
        <w:t>-</w:t>
      </w:r>
      <w:r w:rsidR="001F6231" w:rsidRPr="000D72D8">
        <w:rPr>
          <w:sz w:val="22"/>
          <w:szCs w:val="22"/>
        </w:rPr>
        <w:t xml:space="preserve">depth conversations often </w:t>
      </w:r>
      <w:r w:rsidR="00601EC4" w:rsidRPr="000D72D8">
        <w:rPr>
          <w:sz w:val="22"/>
          <w:szCs w:val="22"/>
        </w:rPr>
        <w:t>succ</w:t>
      </w:r>
      <w:r w:rsidR="003E299F" w:rsidRPr="000D72D8">
        <w:rPr>
          <w:sz w:val="22"/>
          <w:szCs w:val="22"/>
        </w:rPr>
        <w:t>essfully complete the problem or</w:t>
      </w:r>
      <w:r w:rsidR="00601EC4" w:rsidRPr="000D72D8">
        <w:rPr>
          <w:sz w:val="22"/>
          <w:szCs w:val="22"/>
        </w:rPr>
        <w:t xml:space="preserve"> </w:t>
      </w:r>
      <w:r w:rsidR="00E22BC8" w:rsidRPr="000D72D8">
        <w:rPr>
          <w:sz w:val="22"/>
          <w:szCs w:val="22"/>
        </w:rPr>
        <w:t xml:space="preserve">at least </w:t>
      </w:r>
      <w:r w:rsidR="001F6231" w:rsidRPr="000D72D8">
        <w:rPr>
          <w:sz w:val="22"/>
          <w:szCs w:val="22"/>
        </w:rPr>
        <w:t>proceed further into the problems before getting stuck</w:t>
      </w:r>
      <w:r w:rsidR="009577E8" w:rsidRPr="000D72D8">
        <w:rPr>
          <w:sz w:val="22"/>
          <w:szCs w:val="22"/>
        </w:rPr>
        <w:t>,</w:t>
      </w:r>
      <w:r w:rsidR="00423668" w:rsidRPr="000D72D8">
        <w:rPr>
          <w:sz w:val="22"/>
          <w:szCs w:val="22"/>
        </w:rPr>
        <w:t xml:space="preserve"> and</w:t>
      </w:r>
      <w:r w:rsidR="00601EC4" w:rsidRPr="000D72D8">
        <w:rPr>
          <w:sz w:val="22"/>
          <w:szCs w:val="22"/>
        </w:rPr>
        <w:t xml:space="preserve"> they </w:t>
      </w:r>
      <w:r w:rsidR="00E22BC8" w:rsidRPr="000D72D8">
        <w:rPr>
          <w:sz w:val="22"/>
          <w:szCs w:val="22"/>
        </w:rPr>
        <w:t xml:space="preserve">most often </w:t>
      </w:r>
      <w:r w:rsidR="00423668" w:rsidRPr="000D72D8">
        <w:rPr>
          <w:sz w:val="22"/>
          <w:szCs w:val="22"/>
        </w:rPr>
        <w:t>do better in whole class discussions</w:t>
      </w:r>
      <w:r w:rsidR="001F6231" w:rsidRPr="000D72D8">
        <w:rPr>
          <w:sz w:val="22"/>
          <w:szCs w:val="22"/>
        </w:rPr>
        <w:t xml:space="preserve">. </w:t>
      </w:r>
      <w:r w:rsidR="00423668" w:rsidRPr="000D72D8">
        <w:rPr>
          <w:sz w:val="22"/>
          <w:szCs w:val="22"/>
        </w:rPr>
        <w:t xml:space="preserve">In the successful teams, </w:t>
      </w:r>
      <w:r w:rsidR="00B3305C" w:rsidRPr="000D72D8">
        <w:rPr>
          <w:sz w:val="22"/>
          <w:szCs w:val="22"/>
        </w:rPr>
        <w:t>it</w:t>
      </w:r>
      <w:r w:rsidR="001F6231" w:rsidRPr="000D72D8">
        <w:rPr>
          <w:sz w:val="22"/>
          <w:szCs w:val="22"/>
        </w:rPr>
        <w:t xml:space="preserve"> seem</w:t>
      </w:r>
      <w:r w:rsidR="006D63A3" w:rsidRPr="000D72D8">
        <w:rPr>
          <w:sz w:val="22"/>
          <w:szCs w:val="22"/>
        </w:rPr>
        <w:t>s</w:t>
      </w:r>
      <w:r w:rsidR="001F6231" w:rsidRPr="000D72D8">
        <w:rPr>
          <w:sz w:val="22"/>
          <w:szCs w:val="22"/>
        </w:rPr>
        <w:t xml:space="preserve"> like the students are helping each other progress, with student</w:t>
      </w:r>
      <w:r w:rsidR="00E22BC8" w:rsidRPr="000D72D8">
        <w:rPr>
          <w:sz w:val="22"/>
          <w:szCs w:val="22"/>
        </w:rPr>
        <w:t xml:space="preserve">s helping each </w:t>
      </w:r>
      <w:r w:rsidR="001F6231" w:rsidRPr="000D72D8">
        <w:rPr>
          <w:sz w:val="22"/>
          <w:szCs w:val="22"/>
        </w:rPr>
        <w:t xml:space="preserve">other </w:t>
      </w:r>
      <w:r w:rsidR="00E22BC8" w:rsidRPr="000D72D8">
        <w:rPr>
          <w:sz w:val="22"/>
          <w:szCs w:val="22"/>
        </w:rPr>
        <w:t>work out a deeper understanding.</w:t>
      </w:r>
    </w:p>
    <w:p w14:paraId="409F9C53" w14:textId="77777777" w:rsidR="00B3305C" w:rsidRPr="000D72D8" w:rsidRDefault="00B3305C">
      <w:pPr>
        <w:rPr>
          <w:sz w:val="22"/>
          <w:szCs w:val="22"/>
        </w:rPr>
      </w:pPr>
    </w:p>
    <w:p w14:paraId="463CEEA6" w14:textId="77777777" w:rsidR="00A46A3E" w:rsidRPr="000D72D8" w:rsidRDefault="001F6231">
      <w:pPr>
        <w:rPr>
          <w:sz w:val="22"/>
          <w:szCs w:val="22"/>
        </w:rPr>
      </w:pPr>
      <w:r w:rsidRPr="000D72D8">
        <w:rPr>
          <w:sz w:val="22"/>
          <w:szCs w:val="22"/>
        </w:rPr>
        <w:t xml:space="preserve">This process of </w:t>
      </w:r>
      <w:r w:rsidR="00601EC4" w:rsidRPr="000D72D8">
        <w:rPr>
          <w:sz w:val="22"/>
          <w:szCs w:val="22"/>
        </w:rPr>
        <w:t>learners</w:t>
      </w:r>
      <w:r w:rsidRPr="000D72D8">
        <w:rPr>
          <w:sz w:val="22"/>
          <w:szCs w:val="22"/>
        </w:rPr>
        <w:t xml:space="preserve"> </w:t>
      </w:r>
      <w:r w:rsidR="00423668" w:rsidRPr="000D72D8">
        <w:rPr>
          <w:sz w:val="22"/>
          <w:szCs w:val="22"/>
        </w:rPr>
        <w:t>aiding</w:t>
      </w:r>
      <w:r w:rsidRPr="000D72D8">
        <w:rPr>
          <w:sz w:val="22"/>
          <w:szCs w:val="22"/>
        </w:rPr>
        <w:t xml:space="preserve"> each </w:t>
      </w:r>
      <w:r w:rsidR="00CC09B2" w:rsidRPr="000D72D8">
        <w:rPr>
          <w:sz w:val="22"/>
          <w:szCs w:val="22"/>
        </w:rPr>
        <w:t>other’s</w:t>
      </w:r>
      <w:r w:rsidRPr="000D72D8">
        <w:rPr>
          <w:sz w:val="22"/>
          <w:szCs w:val="22"/>
        </w:rPr>
        <w:t xml:space="preserve"> progress is </w:t>
      </w:r>
      <w:r w:rsidR="00423668" w:rsidRPr="000D72D8">
        <w:rPr>
          <w:sz w:val="22"/>
          <w:szCs w:val="22"/>
        </w:rPr>
        <w:t>best described by</w:t>
      </w:r>
      <w:r w:rsidRPr="000D72D8">
        <w:rPr>
          <w:sz w:val="22"/>
          <w:szCs w:val="22"/>
        </w:rPr>
        <w:t xml:space="preserve"> what educational theory.</w:t>
      </w:r>
    </w:p>
    <w:p w14:paraId="2A9C2F9F" w14:textId="77777777" w:rsidR="00CC09B2" w:rsidRPr="000D72D8" w:rsidRDefault="00CC09B2">
      <w:pPr>
        <w:rPr>
          <w:sz w:val="22"/>
          <w:szCs w:val="22"/>
        </w:rPr>
      </w:pPr>
    </w:p>
    <w:p w14:paraId="44DBAE05" w14:textId="77777777" w:rsidR="00875BEA" w:rsidRPr="000D72D8" w:rsidRDefault="00CC09B2" w:rsidP="00875BEA">
      <w:pPr>
        <w:pStyle w:val="ListParagraph"/>
        <w:numPr>
          <w:ilvl w:val="0"/>
          <w:numId w:val="13"/>
        </w:numPr>
        <w:rPr>
          <w:sz w:val="22"/>
          <w:szCs w:val="22"/>
        </w:rPr>
      </w:pPr>
      <w:r w:rsidRPr="000D72D8">
        <w:rPr>
          <w:sz w:val="22"/>
          <w:szCs w:val="22"/>
        </w:rPr>
        <w:t>Piaget</w:t>
      </w:r>
      <w:r w:rsidR="006D63A3" w:rsidRPr="000D72D8">
        <w:rPr>
          <w:sz w:val="22"/>
          <w:szCs w:val="22"/>
        </w:rPr>
        <w:t>’s</w:t>
      </w:r>
      <w:r w:rsidRPr="000D72D8">
        <w:rPr>
          <w:sz w:val="22"/>
          <w:szCs w:val="22"/>
        </w:rPr>
        <w:t xml:space="preserve"> Assimilation/Accommodation Process</w:t>
      </w:r>
      <w:r w:rsidR="00875BEA" w:rsidRPr="000D72D8">
        <w:rPr>
          <w:sz w:val="22"/>
          <w:szCs w:val="22"/>
        </w:rPr>
        <w:t xml:space="preserve"> </w:t>
      </w:r>
    </w:p>
    <w:p w14:paraId="3AAFC5B1" w14:textId="77777777" w:rsidR="00CC09B2" w:rsidRPr="000D72D8" w:rsidRDefault="006D63A3" w:rsidP="00875BEA">
      <w:pPr>
        <w:pStyle w:val="ListParagraph"/>
        <w:numPr>
          <w:ilvl w:val="0"/>
          <w:numId w:val="13"/>
        </w:numPr>
        <w:rPr>
          <w:sz w:val="22"/>
          <w:szCs w:val="22"/>
        </w:rPr>
      </w:pPr>
      <w:r w:rsidRPr="000D72D8">
        <w:rPr>
          <w:sz w:val="22"/>
          <w:szCs w:val="22"/>
        </w:rPr>
        <w:t xml:space="preserve"> </w:t>
      </w:r>
      <w:proofErr w:type="spellStart"/>
      <w:r w:rsidRPr="006D210C">
        <w:rPr>
          <w:sz w:val="22"/>
          <w:szCs w:val="22"/>
          <w:highlight w:val="yellow"/>
        </w:rPr>
        <w:t>V</w:t>
      </w:r>
      <w:r w:rsidR="00875BEA" w:rsidRPr="006D210C">
        <w:rPr>
          <w:sz w:val="22"/>
          <w:szCs w:val="22"/>
          <w:highlight w:val="yellow"/>
        </w:rPr>
        <w:t>ygotsky’s</w:t>
      </w:r>
      <w:proofErr w:type="spellEnd"/>
      <w:r w:rsidR="00875BEA" w:rsidRPr="006D210C">
        <w:rPr>
          <w:sz w:val="22"/>
          <w:szCs w:val="22"/>
          <w:highlight w:val="yellow"/>
        </w:rPr>
        <w:t xml:space="preserve"> Zone of Proximal Development</w:t>
      </w:r>
    </w:p>
    <w:p w14:paraId="043FE2E8" w14:textId="77777777" w:rsidR="00CC09B2" w:rsidRPr="000D72D8" w:rsidRDefault="00601EC4" w:rsidP="00B3305C">
      <w:pPr>
        <w:pStyle w:val="ListParagraph"/>
        <w:numPr>
          <w:ilvl w:val="0"/>
          <w:numId w:val="13"/>
        </w:numPr>
        <w:rPr>
          <w:sz w:val="22"/>
          <w:szCs w:val="22"/>
        </w:rPr>
      </w:pPr>
      <w:r w:rsidRPr="000D72D8">
        <w:rPr>
          <w:sz w:val="22"/>
          <w:szCs w:val="22"/>
        </w:rPr>
        <w:t>Perry’s frame work of Cognitive D</w:t>
      </w:r>
      <w:r w:rsidR="00CC09B2" w:rsidRPr="000D72D8">
        <w:rPr>
          <w:sz w:val="22"/>
          <w:szCs w:val="22"/>
        </w:rPr>
        <w:t>evelopment</w:t>
      </w:r>
    </w:p>
    <w:p w14:paraId="21F09C53" w14:textId="77777777" w:rsidR="00CC09B2" w:rsidRPr="000D72D8" w:rsidRDefault="00601EC4" w:rsidP="00B3305C">
      <w:pPr>
        <w:pStyle w:val="ListParagraph"/>
        <w:numPr>
          <w:ilvl w:val="0"/>
          <w:numId w:val="13"/>
        </w:numPr>
        <w:rPr>
          <w:sz w:val="22"/>
          <w:szCs w:val="22"/>
        </w:rPr>
      </w:pPr>
      <w:r w:rsidRPr="000D72D8">
        <w:rPr>
          <w:sz w:val="22"/>
          <w:szCs w:val="22"/>
        </w:rPr>
        <w:t>Bloom</w:t>
      </w:r>
      <w:r w:rsidR="006D63A3" w:rsidRPr="000D72D8">
        <w:rPr>
          <w:sz w:val="22"/>
          <w:szCs w:val="22"/>
        </w:rPr>
        <w:t>’s</w:t>
      </w:r>
      <w:r w:rsidRPr="000D72D8">
        <w:rPr>
          <w:sz w:val="22"/>
          <w:szCs w:val="22"/>
        </w:rPr>
        <w:t xml:space="preserve"> taxonomy of Cognitive D</w:t>
      </w:r>
      <w:r w:rsidR="00CC09B2" w:rsidRPr="000D72D8">
        <w:rPr>
          <w:sz w:val="22"/>
          <w:szCs w:val="22"/>
        </w:rPr>
        <w:t>evelopment</w:t>
      </w:r>
    </w:p>
    <w:p w14:paraId="26A9DEEA" w14:textId="77777777" w:rsidR="00CC09B2" w:rsidRPr="000D72D8" w:rsidRDefault="00CC09B2">
      <w:pPr>
        <w:rPr>
          <w:sz w:val="22"/>
          <w:szCs w:val="22"/>
        </w:rPr>
      </w:pPr>
    </w:p>
    <w:p w14:paraId="5DD98AC7" w14:textId="77777777" w:rsidR="001F6231" w:rsidRPr="000D72D8" w:rsidRDefault="001F6231">
      <w:pPr>
        <w:rPr>
          <w:sz w:val="22"/>
          <w:szCs w:val="22"/>
        </w:rPr>
      </w:pPr>
    </w:p>
    <w:p w14:paraId="0D3F1694" w14:textId="1D5E629D" w:rsidR="000D72D8" w:rsidRPr="000D72D8" w:rsidRDefault="000D72D8" w:rsidP="000D72D8">
      <w:pPr>
        <w:rPr>
          <w:sz w:val="22"/>
          <w:szCs w:val="22"/>
        </w:rPr>
      </w:pPr>
      <w:r w:rsidRPr="000D72D8">
        <w:rPr>
          <w:sz w:val="22"/>
          <w:szCs w:val="22"/>
        </w:rPr>
        <w:t>4. Yo</w:t>
      </w:r>
      <w:r w:rsidR="005B3325">
        <w:rPr>
          <w:sz w:val="22"/>
          <w:szCs w:val="22"/>
        </w:rPr>
        <w:t xml:space="preserve">ur students are uncomfortable with anything but black and white answers. </w:t>
      </w:r>
      <w:r w:rsidRPr="000D72D8">
        <w:rPr>
          <w:sz w:val="22"/>
          <w:szCs w:val="22"/>
        </w:rPr>
        <w:t xml:space="preserve"> </w:t>
      </w:r>
      <w:r w:rsidR="005B3325">
        <w:rPr>
          <w:sz w:val="22"/>
          <w:szCs w:val="22"/>
        </w:rPr>
        <w:t xml:space="preserve">You </w:t>
      </w:r>
      <w:r w:rsidRPr="000D72D8">
        <w:rPr>
          <w:sz w:val="22"/>
          <w:szCs w:val="22"/>
        </w:rPr>
        <w:t>have been trying to get your students to recognize and accept the reality of uncertainty in knowledge and thinking. Which Perry stage are your students most likely at?</w:t>
      </w:r>
    </w:p>
    <w:p w14:paraId="4851D87F" w14:textId="77777777" w:rsidR="000D72D8" w:rsidRPr="000D72D8" w:rsidRDefault="000D72D8" w:rsidP="000D72D8">
      <w:pPr>
        <w:rPr>
          <w:sz w:val="22"/>
          <w:szCs w:val="22"/>
        </w:rPr>
      </w:pPr>
    </w:p>
    <w:p w14:paraId="06EB6AD7" w14:textId="77777777" w:rsidR="000D72D8" w:rsidRPr="006D210C" w:rsidRDefault="000D72D8" w:rsidP="000D72D8">
      <w:pPr>
        <w:pStyle w:val="ListParagraph"/>
        <w:numPr>
          <w:ilvl w:val="0"/>
          <w:numId w:val="32"/>
        </w:numPr>
        <w:rPr>
          <w:sz w:val="22"/>
          <w:szCs w:val="22"/>
          <w:highlight w:val="yellow"/>
        </w:rPr>
      </w:pPr>
      <w:r w:rsidRPr="006D210C">
        <w:rPr>
          <w:sz w:val="22"/>
          <w:szCs w:val="22"/>
          <w:highlight w:val="yellow"/>
        </w:rPr>
        <w:t>Dualism</w:t>
      </w:r>
    </w:p>
    <w:p w14:paraId="106E6066" w14:textId="77777777" w:rsidR="000D72D8" w:rsidRPr="000D72D8" w:rsidRDefault="000D72D8" w:rsidP="000D72D8">
      <w:pPr>
        <w:pStyle w:val="ListParagraph"/>
        <w:numPr>
          <w:ilvl w:val="0"/>
          <w:numId w:val="32"/>
        </w:numPr>
        <w:rPr>
          <w:sz w:val="22"/>
          <w:szCs w:val="22"/>
        </w:rPr>
      </w:pPr>
      <w:r w:rsidRPr="000D72D8">
        <w:rPr>
          <w:sz w:val="22"/>
          <w:szCs w:val="22"/>
        </w:rPr>
        <w:t>Multiplicity</w:t>
      </w:r>
    </w:p>
    <w:p w14:paraId="7574D58F" w14:textId="77777777" w:rsidR="000D72D8" w:rsidRPr="000D72D8" w:rsidRDefault="000D72D8" w:rsidP="000D72D8">
      <w:pPr>
        <w:pStyle w:val="ListParagraph"/>
        <w:numPr>
          <w:ilvl w:val="0"/>
          <w:numId w:val="32"/>
        </w:numPr>
        <w:rPr>
          <w:sz w:val="22"/>
          <w:szCs w:val="22"/>
        </w:rPr>
      </w:pPr>
      <w:r w:rsidRPr="000D72D8">
        <w:rPr>
          <w:sz w:val="22"/>
          <w:szCs w:val="22"/>
        </w:rPr>
        <w:t xml:space="preserve">Relativity </w:t>
      </w:r>
    </w:p>
    <w:p w14:paraId="1E31CB1C" w14:textId="77777777" w:rsidR="000D72D8" w:rsidRPr="000D72D8" w:rsidRDefault="000D72D8" w:rsidP="000D72D8">
      <w:pPr>
        <w:pStyle w:val="ListParagraph"/>
        <w:numPr>
          <w:ilvl w:val="0"/>
          <w:numId w:val="32"/>
        </w:numPr>
        <w:rPr>
          <w:sz w:val="22"/>
          <w:szCs w:val="22"/>
        </w:rPr>
      </w:pPr>
      <w:r w:rsidRPr="000D72D8">
        <w:rPr>
          <w:sz w:val="22"/>
          <w:szCs w:val="22"/>
        </w:rPr>
        <w:t>Commitment</w:t>
      </w:r>
    </w:p>
    <w:p w14:paraId="7749A3E5" w14:textId="77777777" w:rsidR="000D72D8" w:rsidRPr="000D72D8" w:rsidRDefault="000D72D8">
      <w:pPr>
        <w:rPr>
          <w:sz w:val="22"/>
          <w:szCs w:val="22"/>
        </w:rPr>
      </w:pPr>
    </w:p>
    <w:p w14:paraId="7DADD0FA" w14:textId="5A2A1A88" w:rsidR="00B3305C" w:rsidRPr="000D72D8" w:rsidRDefault="000D72D8">
      <w:pPr>
        <w:rPr>
          <w:sz w:val="22"/>
          <w:szCs w:val="22"/>
        </w:rPr>
      </w:pPr>
      <w:r w:rsidRPr="000D72D8">
        <w:rPr>
          <w:sz w:val="22"/>
          <w:szCs w:val="22"/>
        </w:rPr>
        <w:lastRenderedPageBreak/>
        <w:t>5</w:t>
      </w:r>
      <w:r w:rsidR="000A1EF3" w:rsidRPr="000D72D8">
        <w:rPr>
          <w:sz w:val="22"/>
          <w:szCs w:val="22"/>
        </w:rPr>
        <w:t xml:space="preserve">. </w:t>
      </w:r>
      <w:r w:rsidR="00DE4676" w:rsidRPr="000D72D8">
        <w:rPr>
          <w:sz w:val="22"/>
          <w:szCs w:val="22"/>
        </w:rPr>
        <w:t xml:space="preserve">You have </w:t>
      </w:r>
      <w:r w:rsidR="009144D3" w:rsidRPr="000D72D8">
        <w:rPr>
          <w:sz w:val="22"/>
          <w:szCs w:val="22"/>
        </w:rPr>
        <w:t>decide</w:t>
      </w:r>
      <w:r w:rsidR="00061AAF" w:rsidRPr="000D72D8">
        <w:rPr>
          <w:sz w:val="22"/>
          <w:szCs w:val="22"/>
        </w:rPr>
        <w:t>d</w:t>
      </w:r>
      <w:r w:rsidR="009144D3" w:rsidRPr="000D72D8">
        <w:rPr>
          <w:sz w:val="22"/>
          <w:szCs w:val="22"/>
        </w:rPr>
        <w:t xml:space="preserve"> to use</w:t>
      </w:r>
      <w:r w:rsidR="00DE4676" w:rsidRPr="000D72D8">
        <w:rPr>
          <w:sz w:val="22"/>
          <w:szCs w:val="22"/>
        </w:rPr>
        <w:t xml:space="preserve"> Team-Based Learning </w:t>
      </w:r>
      <w:r w:rsidR="00601EC4" w:rsidRPr="000D72D8">
        <w:rPr>
          <w:sz w:val="22"/>
          <w:szCs w:val="22"/>
        </w:rPr>
        <w:t xml:space="preserve">(TBL) </w:t>
      </w:r>
      <w:r w:rsidR="00DE4676" w:rsidRPr="000D72D8">
        <w:rPr>
          <w:sz w:val="22"/>
          <w:szCs w:val="22"/>
        </w:rPr>
        <w:t>in your 2</w:t>
      </w:r>
      <w:r w:rsidR="00DE4676" w:rsidRPr="000D72D8">
        <w:rPr>
          <w:sz w:val="22"/>
          <w:szCs w:val="22"/>
          <w:vertAlign w:val="superscript"/>
        </w:rPr>
        <w:t>nd</w:t>
      </w:r>
      <w:r w:rsidR="00DE4676" w:rsidRPr="000D72D8">
        <w:rPr>
          <w:sz w:val="22"/>
          <w:szCs w:val="22"/>
        </w:rPr>
        <w:t xml:space="preserve"> year literature course. You are trying to decide </w:t>
      </w:r>
      <w:r w:rsidR="00073505" w:rsidRPr="000D72D8">
        <w:rPr>
          <w:sz w:val="22"/>
          <w:szCs w:val="22"/>
        </w:rPr>
        <w:t>how</w:t>
      </w:r>
      <w:r w:rsidR="00DE4676" w:rsidRPr="000D72D8">
        <w:rPr>
          <w:sz w:val="22"/>
          <w:szCs w:val="22"/>
        </w:rPr>
        <w:t xml:space="preserve"> to sequence the activities to help the students </w:t>
      </w:r>
      <w:r w:rsidR="00D33F62" w:rsidRPr="000D72D8">
        <w:rPr>
          <w:sz w:val="22"/>
          <w:szCs w:val="22"/>
        </w:rPr>
        <w:t xml:space="preserve">best </w:t>
      </w:r>
      <w:r w:rsidR="00DE4676" w:rsidRPr="000D72D8">
        <w:rPr>
          <w:sz w:val="22"/>
          <w:szCs w:val="22"/>
        </w:rPr>
        <w:t xml:space="preserve">develop a deep </w:t>
      </w:r>
      <w:r w:rsidR="009144D3" w:rsidRPr="000D72D8">
        <w:rPr>
          <w:sz w:val="22"/>
          <w:szCs w:val="22"/>
        </w:rPr>
        <w:t>understanding</w:t>
      </w:r>
      <w:r w:rsidR="00601EC4" w:rsidRPr="000D72D8">
        <w:rPr>
          <w:sz w:val="22"/>
          <w:szCs w:val="22"/>
        </w:rPr>
        <w:t xml:space="preserve"> of the subject matter</w:t>
      </w:r>
      <w:r w:rsidR="009144D3" w:rsidRPr="000D72D8">
        <w:rPr>
          <w:sz w:val="22"/>
          <w:szCs w:val="22"/>
        </w:rPr>
        <w:t xml:space="preserve">. </w:t>
      </w:r>
    </w:p>
    <w:p w14:paraId="1036FB1D" w14:textId="77777777" w:rsidR="00B3305C" w:rsidRPr="000D72D8" w:rsidRDefault="00B3305C">
      <w:pPr>
        <w:rPr>
          <w:sz w:val="22"/>
          <w:szCs w:val="22"/>
        </w:rPr>
      </w:pPr>
    </w:p>
    <w:p w14:paraId="284C376B" w14:textId="77777777" w:rsidR="001F6231" w:rsidRPr="000D72D8" w:rsidRDefault="00835CAE">
      <w:pPr>
        <w:rPr>
          <w:sz w:val="22"/>
          <w:szCs w:val="22"/>
        </w:rPr>
      </w:pPr>
      <w:r w:rsidRPr="000D72D8">
        <w:rPr>
          <w:sz w:val="22"/>
          <w:szCs w:val="22"/>
        </w:rPr>
        <w:t xml:space="preserve">What educational construct might </w:t>
      </w:r>
      <w:r w:rsidR="00D33F62" w:rsidRPr="000D72D8">
        <w:rPr>
          <w:sz w:val="22"/>
          <w:szCs w:val="22"/>
        </w:rPr>
        <w:t xml:space="preserve">be most useful in </w:t>
      </w:r>
      <w:r w:rsidRPr="000D72D8">
        <w:rPr>
          <w:sz w:val="22"/>
          <w:szCs w:val="22"/>
        </w:rPr>
        <w:t>help</w:t>
      </w:r>
      <w:r w:rsidR="00D33F62" w:rsidRPr="000D72D8">
        <w:rPr>
          <w:sz w:val="22"/>
          <w:szCs w:val="22"/>
        </w:rPr>
        <w:t>ing</w:t>
      </w:r>
      <w:r w:rsidRPr="000D72D8">
        <w:rPr>
          <w:sz w:val="22"/>
          <w:szCs w:val="22"/>
        </w:rPr>
        <w:t xml:space="preserve"> you sequence the </w:t>
      </w:r>
      <w:r w:rsidR="00601EC4" w:rsidRPr="000D72D8">
        <w:rPr>
          <w:sz w:val="22"/>
          <w:szCs w:val="22"/>
        </w:rPr>
        <w:t xml:space="preserve">TBL </w:t>
      </w:r>
      <w:r w:rsidRPr="000D72D8">
        <w:rPr>
          <w:sz w:val="22"/>
          <w:szCs w:val="22"/>
        </w:rPr>
        <w:t>activities?</w:t>
      </w:r>
    </w:p>
    <w:p w14:paraId="0EF6B9F9" w14:textId="77777777" w:rsidR="00835CAE" w:rsidRPr="000D72D8" w:rsidRDefault="00835CAE">
      <w:pPr>
        <w:rPr>
          <w:sz w:val="22"/>
          <w:szCs w:val="22"/>
        </w:rPr>
      </w:pPr>
    </w:p>
    <w:p w14:paraId="2A493E7B" w14:textId="77777777" w:rsidR="00835CAE" w:rsidRPr="000D72D8" w:rsidRDefault="000B5EEB" w:rsidP="00B3305C">
      <w:pPr>
        <w:pStyle w:val="ListParagraph"/>
        <w:numPr>
          <w:ilvl w:val="0"/>
          <w:numId w:val="15"/>
        </w:numPr>
        <w:rPr>
          <w:sz w:val="22"/>
          <w:szCs w:val="22"/>
        </w:rPr>
      </w:pPr>
      <w:r w:rsidRPr="000D72D8">
        <w:rPr>
          <w:sz w:val="22"/>
          <w:szCs w:val="22"/>
        </w:rPr>
        <w:t>Piaget’s stage of intellectual development</w:t>
      </w:r>
    </w:p>
    <w:p w14:paraId="56EEB0ED" w14:textId="77777777" w:rsidR="000B5EEB" w:rsidRDefault="000B5EEB" w:rsidP="00B3305C">
      <w:pPr>
        <w:pStyle w:val="ListParagraph"/>
        <w:numPr>
          <w:ilvl w:val="0"/>
          <w:numId w:val="15"/>
        </w:numPr>
        <w:rPr>
          <w:sz w:val="22"/>
          <w:szCs w:val="22"/>
        </w:rPr>
      </w:pPr>
      <w:r w:rsidRPr="000D72D8">
        <w:rPr>
          <w:sz w:val="22"/>
          <w:szCs w:val="22"/>
        </w:rPr>
        <w:t>Perry’s intellectual sequencing framework</w:t>
      </w:r>
    </w:p>
    <w:p w14:paraId="365714DD" w14:textId="39861EAF" w:rsidR="005B3325" w:rsidRPr="006D210C" w:rsidRDefault="005B3325" w:rsidP="005B3325">
      <w:pPr>
        <w:pStyle w:val="ListParagraph"/>
        <w:numPr>
          <w:ilvl w:val="0"/>
          <w:numId w:val="15"/>
        </w:numPr>
        <w:rPr>
          <w:sz w:val="22"/>
          <w:szCs w:val="22"/>
          <w:highlight w:val="yellow"/>
        </w:rPr>
      </w:pPr>
      <w:r w:rsidRPr="006D210C">
        <w:rPr>
          <w:sz w:val="22"/>
          <w:szCs w:val="22"/>
          <w:highlight w:val="yellow"/>
        </w:rPr>
        <w:t>Bloom’s taxonomy in the cognitive domain</w:t>
      </w:r>
    </w:p>
    <w:p w14:paraId="73223F45" w14:textId="15AFEADD" w:rsidR="000B5EEB" w:rsidRPr="000D72D8" w:rsidRDefault="006D63A3" w:rsidP="00B3305C">
      <w:pPr>
        <w:pStyle w:val="ListParagraph"/>
        <w:numPr>
          <w:ilvl w:val="0"/>
          <w:numId w:val="15"/>
        </w:numPr>
        <w:rPr>
          <w:sz w:val="22"/>
          <w:szCs w:val="22"/>
        </w:rPr>
      </w:pPr>
      <w:proofErr w:type="spellStart"/>
      <w:r w:rsidRPr="000D72D8">
        <w:rPr>
          <w:sz w:val="22"/>
          <w:szCs w:val="22"/>
        </w:rPr>
        <w:t>V</w:t>
      </w:r>
      <w:r w:rsidR="00B3305C" w:rsidRPr="000D72D8">
        <w:rPr>
          <w:sz w:val="22"/>
          <w:szCs w:val="22"/>
        </w:rPr>
        <w:t>ygotsky’s</w:t>
      </w:r>
      <w:proofErr w:type="spellEnd"/>
      <w:r w:rsidR="00B3305C" w:rsidRPr="000D72D8">
        <w:rPr>
          <w:sz w:val="22"/>
          <w:szCs w:val="22"/>
        </w:rPr>
        <w:t xml:space="preserve"> </w:t>
      </w:r>
      <w:r w:rsidR="000B5EEB" w:rsidRPr="000D72D8">
        <w:rPr>
          <w:sz w:val="22"/>
          <w:szCs w:val="22"/>
        </w:rPr>
        <w:t>scaffolding</w:t>
      </w:r>
    </w:p>
    <w:p w14:paraId="03E23421" w14:textId="77777777" w:rsidR="00A46A3E" w:rsidRPr="000D72D8" w:rsidRDefault="00A46A3E">
      <w:pPr>
        <w:rPr>
          <w:sz w:val="22"/>
          <w:szCs w:val="22"/>
        </w:rPr>
      </w:pPr>
    </w:p>
    <w:p w14:paraId="17F6856C" w14:textId="77777777" w:rsidR="00A46A3E" w:rsidRPr="000D72D8" w:rsidRDefault="00A46A3E">
      <w:pPr>
        <w:rPr>
          <w:sz w:val="22"/>
          <w:szCs w:val="22"/>
        </w:rPr>
      </w:pPr>
    </w:p>
    <w:p w14:paraId="676932E2" w14:textId="008E5974" w:rsidR="00B3305C" w:rsidRPr="000D72D8" w:rsidRDefault="000D72D8">
      <w:pPr>
        <w:rPr>
          <w:sz w:val="22"/>
          <w:szCs w:val="22"/>
        </w:rPr>
      </w:pPr>
      <w:r w:rsidRPr="000D72D8">
        <w:rPr>
          <w:sz w:val="22"/>
          <w:szCs w:val="22"/>
        </w:rPr>
        <w:t>6</w:t>
      </w:r>
      <w:r w:rsidR="000A1EF3" w:rsidRPr="000D72D8">
        <w:rPr>
          <w:sz w:val="22"/>
          <w:szCs w:val="22"/>
        </w:rPr>
        <w:t xml:space="preserve">. </w:t>
      </w:r>
      <w:r w:rsidR="00061AAF" w:rsidRPr="000D72D8">
        <w:rPr>
          <w:sz w:val="22"/>
          <w:szCs w:val="22"/>
        </w:rPr>
        <w:t xml:space="preserve">A student has come to your office hours </w:t>
      </w:r>
      <w:r w:rsidR="00481E73" w:rsidRPr="000D72D8">
        <w:rPr>
          <w:sz w:val="22"/>
          <w:szCs w:val="22"/>
        </w:rPr>
        <w:t xml:space="preserve">because </w:t>
      </w:r>
      <w:r w:rsidR="00073505" w:rsidRPr="000D72D8">
        <w:rPr>
          <w:sz w:val="22"/>
          <w:szCs w:val="22"/>
        </w:rPr>
        <w:t>he receive</w:t>
      </w:r>
      <w:r w:rsidR="006D63A3" w:rsidRPr="000D72D8">
        <w:rPr>
          <w:sz w:val="22"/>
          <w:szCs w:val="22"/>
        </w:rPr>
        <w:t>d</w:t>
      </w:r>
      <w:r w:rsidR="00073505" w:rsidRPr="000D72D8">
        <w:rPr>
          <w:sz w:val="22"/>
          <w:szCs w:val="22"/>
        </w:rPr>
        <w:t xml:space="preserve"> a low grade on </w:t>
      </w:r>
      <w:r w:rsidR="00481E73" w:rsidRPr="000D72D8">
        <w:rPr>
          <w:sz w:val="22"/>
          <w:szCs w:val="22"/>
        </w:rPr>
        <w:t xml:space="preserve">his </w:t>
      </w:r>
      <w:r w:rsidR="005B3325">
        <w:rPr>
          <w:sz w:val="22"/>
          <w:szCs w:val="22"/>
        </w:rPr>
        <w:t xml:space="preserve">last </w:t>
      </w:r>
      <w:r w:rsidR="00061AAF" w:rsidRPr="000D72D8">
        <w:rPr>
          <w:sz w:val="22"/>
          <w:szCs w:val="22"/>
        </w:rPr>
        <w:t xml:space="preserve">assignment. The student claims that since there is ambiguity and uncertainty around the subject matter, your marking is </w:t>
      </w:r>
      <w:r w:rsidR="00D33F62" w:rsidRPr="000D72D8">
        <w:rPr>
          <w:sz w:val="22"/>
          <w:szCs w:val="22"/>
        </w:rPr>
        <w:t xml:space="preserve">therefore </w:t>
      </w:r>
      <w:r w:rsidR="00061AAF" w:rsidRPr="000D72D8">
        <w:rPr>
          <w:sz w:val="22"/>
          <w:szCs w:val="22"/>
        </w:rPr>
        <w:t xml:space="preserve">very subjective and that </w:t>
      </w:r>
      <w:r w:rsidR="00481E73" w:rsidRPr="000D72D8">
        <w:rPr>
          <w:sz w:val="22"/>
          <w:szCs w:val="22"/>
        </w:rPr>
        <w:t xml:space="preserve">his </w:t>
      </w:r>
      <w:r w:rsidR="00061AAF" w:rsidRPr="000D72D8">
        <w:rPr>
          <w:sz w:val="22"/>
          <w:szCs w:val="22"/>
        </w:rPr>
        <w:t>opinion needs to be consider</w:t>
      </w:r>
      <w:r w:rsidR="009577E8" w:rsidRPr="000D72D8">
        <w:rPr>
          <w:sz w:val="22"/>
          <w:szCs w:val="22"/>
        </w:rPr>
        <w:t>ed</w:t>
      </w:r>
      <w:r w:rsidR="00061AAF" w:rsidRPr="000D72D8">
        <w:rPr>
          <w:sz w:val="22"/>
          <w:szCs w:val="22"/>
        </w:rPr>
        <w:t xml:space="preserve"> as valid as yours. </w:t>
      </w:r>
    </w:p>
    <w:p w14:paraId="49D20036" w14:textId="77777777" w:rsidR="00B3305C" w:rsidRPr="000D72D8" w:rsidRDefault="00B3305C">
      <w:pPr>
        <w:rPr>
          <w:sz w:val="22"/>
          <w:szCs w:val="22"/>
        </w:rPr>
      </w:pPr>
    </w:p>
    <w:p w14:paraId="185EF7FA" w14:textId="77777777" w:rsidR="00061AAF" w:rsidRPr="000D72D8" w:rsidRDefault="00061AAF">
      <w:pPr>
        <w:rPr>
          <w:sz w:val="22"/>
          <w:szCs w:val="22"/>
        </w:rPr>
      </w:pPr>
      <w:r w:rsidRPr="000D72D8">
        <w:rPr>
          <w:sz w:val="22"/>
          <w:szCs w:val="22"/>
        </w:rPr>
        <w:t xml:space="preserve">What educational theory might you use to help structure </w:t>
      </w:r>
      <w:r w:rsidR="00601EC4" w:rsidRPr="000D72D8">
        <w:rPr>
          <w:sz w:val="22"/>
          <w:szCs w:val="22"/>
        </w:rPr>
        <w:t>a reasonable</w:t>
      </w:r>
      <w:r w:rsidRPr="000D72D8">
        <w:rPr>
          <w:sz w:val="22"/>
          <w:szCs w:val="22"/>
        </w:rPr>
        <w:t xml:space="preserve"> response to the student?</w:t>
      </w:r>
    </w:p>
    <w:p w14:paraId="0E5BFBEE" w14:textId="77777777" w:rsidR="00061AAF" w:rsidRPr="000D72D8" w:rsidRDefault="00061AAF">
      <w:pPr>
        <w:rPr>
          <w:sz w:val="22"/>
          <w:szCs w:val="22"/>
        </w:rPr>
      </w:pPr>
    </w:p>
    <w:p w14:paraId="79DC7F39" w14:textId="77777777" w:rsidR="00061AAF" w:rsidRDefault="006D63A3" w:rsidP="00B3305C">
      <w:pPr>
        <w:pStyle w:val="ListParagraph"/>
        <w:numPr>
          <w:ilvl w:val="0"/>
          <w:numId w:val="17"/>
        </w:numPr>
        <w:rPr>
          <w:sz w:val="22"/>
          <w:szCs w:val="22"/>
        </w:rPr>
      </w:pPr>
      <w:r w:rsidRPr="000D72D8">
        <w:rPr>
          <w:sz w:val="22"/>
          <w:szCs w:val="22"/>
        </w:rPr>
        <w:t xml:space="preserve"> </w:t>
      </w:r>
      <w:proofErr w:type="spellStart"/>
      <w:r w:rsidRPr="000D72D8">
        <w:rPr>
          <w:sz w:val="22"/>
          <w:szCs w:val="22"/>
        </w:rPr>
        <w:t>V</w:t>
      </w:r>
      <w:r w:rsidR="00061AAF" w:rsidRPr="000D72D8">
        <w:rPr>
          <w:sz w:val="22"/>
          <w:szCs w:val="22"/>
        </w:rPr>
        <w:t>ygotsky’s</w:t>
      </w:r>
      <w:proofErr w:type="spellEnd"/>
      <w:r w:rsidR="00061AAF" w:rsidRPr="000D72D8">
        <w:rPr>
          <w:sz w:val="22"/>
          <w:szCs w:val="22"/>
        </w:rPr>
        <w:t xml:space="preserve"> stages of intellectual development</w:t>
      </w:r>
    </w:p>
    <w:p w14:paraId="54AB53A7" w14:textId="525E9BBB" w:rsidR="005B3325" w:rsidRPr="006D210C" w:rsidRDefault="005B3325" w:rsidP="005B3325">
      <w:pPr>
        <w:pStyle w:val="ListParagraph"/>
        <w:numPr>
          <w:ilvl w:val="0"/>
          <w:numId w:val="17"/>
        </w:numPr>
        <w:rPr>
          <w:sz w:val="22"/>
          <w:szCs w:val="22"/>
          <w:highlight w:val="yellow"/>
        </w:rPr>
      </w:pPr>
      <w:r w:rsidRPr="006D210C">
        <w:rPr>
          <w:sz w:val="22"/>
          <w:szCs w:val="22"/>
          <w:highlight w:val="yellow"/>
        </w:rPr>
        <w:t>Perry’s frame work of cognitive development</w:t>
      </w:r>
    </w:p>
    <w:p w14:paraId="1B099C87" w14:textId="77777777" w:rsidR="00061AAF" w:rsidRPr="000D72D8" w:rsidRDefault="00061AAF" w:rsidP="00B3305C">
      <w:pPr>
        <w:pStyle w:val="ListParagraph"/>
        <w:numPr>
          <w:ilvl w:val="0"/>
          <w:numId w:val="17"/>
        </w:numPr>
        <w:rPr>
          <w:sz w:val="22"/>
          <w:szCs w:val="22"/>
        </w:rPr>
      </w:pPr>
      <w:r w:rsidRPr="000D72D8">
        <w:rPr>
          <w:sz w:val="22"/>
          <w:szCs w:val="22"/>
        </w:rPr>
        <w:t>Piaget</w:t>
      </w:r>
      <w:r w:rsidR="006D63A3" w:rsidRPr="000D72D8">
        <w:rPr>
          <w:sz w:val="22"/>
          <w:szCs w:val="22"/>
        </w:rPr>
        <w:t>’s</w:t>
      </w:r>
      <w:r w:rsidRPr="000D72D8">
        <w:rPr>
          <w:sz w:val="22"/>
          <w:szCs w:val="22"/>
        </w:rPr>
        <w:t xml:space="preserve"> scaffolding and fading</w:t>
      </w:r>
    </w:p>
    <w:p w14:paraId="13DD070E" w14:textId="77777777" w:rsidR="00061AAF" w:rsidRPr="000D72D8" w:rsidRDefault="00061AAF" w:rsidP="00B3305C">
      <w:pPr>
        <w:pStyle w:val="ListParagraph"/>
        <w:numPr>
          <w:ilvl w:val="0"/>
          <w:numId w:val="17"/>
        </w:numPr>
        <w:rPr>
          <w:sz w:val="22"/>
          <w:szCs w:val="22"/>
        </w:rPr>
      </w:pPr>
      <w:r w:rsidRPr="000D72D8">
        <w:rPr>
          <w:sz w:val="22"/>
          <w:szCs w:val="22"/>
        </w:rPr>
        <w:t>Bloom</w:t>
      </w:r>
      <w:r w:rsidR="006D63A3" w:rsidRPr="000D72D8">
        <w:rPr>
          <w:sz w:val="22"/>
          <w:szCs w:val="22"/>
        </w:rPr>
        <w:t>’s</w:t>
      </w:r>
      <w:r w:rsidRPr="000D72D8">
        <w:rPr>
          <w:sz w:val="22"/>
          <w:szCs w:val="22"/>
        </w:rPr>
        <w:t xml:space="preserve"> taxonomy of cognitive development</w:t>
      </w:r>
    </w:p>
    <w:p w14:paraId="21646401" w14:textId="77777777" w:rsidR="00CC09B2" w:rsidRPr="000D72D8" w:rsidRDefault="00CC09B2">
      <w:pPr>
        <w:rPr>
          <w:b/>
          <w:sz w:val="22"/>
          <w:szCs w:val="22"/>
          <w:u w:val="single"/>
        </w:rPr>
      </w:pPr>
    </w:p>
    <w:p w14:paraId="235D2B85" w14:textId="34CE485A" w:rsidR="00C90859" w:rsidRPr="000D72D8" w:rsidRDefault="000D72D8" w:rsidP="00C90859">
      <w:pPr>
        <w:rPr>
          <w:sz w:val="22"/>
          <w:szCs w:val="22"/>
        </w:rPr>
      </w:pPr>
      <w:r w:rsidRPr="000D72D8">
        <w:rPr>
          <w:sz w:val="22"/>
          <w:szCs w:val="22"/>
        </w:rPr>
        <w:t>7</w:t>
      </w:r>
      <w:r w:rsidR="000A1EF3" w:rsidRPr="000D72D8">
        <w:rPr>
          <w:sz w:val="22"/>
          <w:szCs w:val="22"/>
        </w:rPr>
        <w:t xml:space="preserve">. </w:t>
      </w:r>
      <w:r w:rsidR="00C90859" w:rsidRPr="000D72D8">
        <w:rPr>
          <w:sz w:val="22"/>
          <w:szCs w:val="22"/>
        </w:rPr>
        <w:t>You hav</w:t>
      </w:r>
      <w:r w:rsidR="00601EC4" w:rsidRPr="000D72D8">
        <w:rPr>
          <w:sz w:val="22"/>
          <w:szCs w:val="22"/>
        </w:rPr>
        <w:t xml:space="preserve">e been using </w:t>
      </w:r>
      <w:r w:rsidR="005B3325">
        <w:rPr>
          <w:sz w:val="22"/>
          <w:szCs w:val="22"/>
        </w:rPr>
        <w:t>active learning</w:t>
      </w:r>
      <w:r w:rsidR="00C90859" w:rsidRPr="000D72D8">
        <w:rPr>
          <w:sz w:val="22"/>
          <w:szCs w:val="22"/>
        </w:rPr>
        <w:t xml:space="preserve"> in your 3</w:t>
      </w:r>
      <w:r w:rsidR="00C90859" w:rsidRPr="000D72D8">
        <w:rPr>
          <w:sz w:val="22"/>
          <w:szCs w:val="22"/>
          <w:vertAlign w:val="superscript"/>
        </w:rPr>
        <w:t>rd</w:t>
      </w:r>
      <w:r w:rsidR="00C90859" w:rsidRPr="000D72D8">
        <w:rPr>
          <w:sz w:val="22"/>
          <w:szCs w:val="22"/>
        </w:rPr>
        <w:t xml:space="preserve"> year Psychiatric Nursing course. During the application activities, you have been listening to the intra-team discussions (as teams make their decisions and build their supporting rationale before full class reporting). You have noticed that the discussion often starts with very black and white pronouncements about the right answer, then discussion of other views and contrary evidence and finally commitment to a reasonable decision, supported by reasonable evidence. The progression </w:t>
      </w:r>
      <w:r w:rsidR="00D33F62" w:rsidRPr="000D72D8">
        <w:rPr>
          <w:sz w:val="22"/>
          <w:szCs w:val="22"/>
        </w:rPr>
        <w:t xml:space="preserve">of this conversation </w:t>
      </w:r>
      <w:r w:rsidR="00C90859" w:rsidRPr="000D72D8">
        <w:rPr>
          <w:sz w:val="22"/>
          <w:szCs w:val="22"/>
        </w:rPr>
        <w:t>is very similar to what</w:t>
      </w:r>
      <w:r w:rsidR="005E7890" w:rsidRPr="000D72D8">
        <w:rPr>
          <w:sz w:val="22"/>
          <w:szCs w:val="22"/>
        </w:rPr>
        <w:t xml:space="preserve"> educational theory</w:t>
      </w:r>
      <w:r w:rsidR="00C90859" w:rsidRPr="000D72D8">
        <w:rPr>
          <w:sz w:val="22"/>
          <w:szCs w:val="22"/>
        </w:rPr>
        <w:t>?</w:t>
      </w:r>
    </w:p>
    <w:p w14:paraId="485B46C9" w14:textId="77777777" w:rsidR="00C90859" w:rsidRPr="000D72D8" w:rsidRDefault="00C90859" w:rsidP="00C90859">
      <w:pPr>
        <w:rPr>
          <w:sz w:val="22"/>
          <w:szCs w:val="22"/>
        </w:rPr>
      </w:pPr>
    </w:p>
    <w:p w14:paraId="5387171B" w14:textId="700A672B" w:rsidR="005B3325" w:rsidRPr="006D210C" w:rsidRDefault="005B3325" w:rsidP="005B3325">
      <w:pPr>
        <w:pStyle w:val="ListParagraph"/>
        <w:numPr>
          <w:ilvl w:val="0"/>
          <w:numId w:val="23"/>
        </w:numPr>
        <w:rPr>
          <w:sz w:val="22"/>
          <w:szCs w:val="22"/>
          <w:highlight w:val="yellow"/>
        </w:rPr>
      </w:pPr>
      <w:bookmarkStart w:id="0" w:name="_GoBack"/>
      <w:bookmarkEnd w:id="0"/>
      <w:r w:rsidRPr="006D210C">
        <w:rPr>
          <w:sz w:val="22"/>
          <w:szCs w:val="22"/>
          <w:highlight w:val="yellow"/>
        </w:rPr>
        <w:t>Perry’s frame work of Cognitive Development</w:t>
      </w:r>
    </w:p>
    <w:p w14:paraId="70B77312" w14:textId="77777777" w:rsidR="00C90859" w:rsidRPr="000D72D8" w:rsidRDefault="006D63A3" w:rsidP="00C90859">
      <w:pPr>
        <w:pStyle w:val="ListParagraph"/>
        <w:numPr>
          <w:ilvl w:val="0"/>
          <w:numId w:val="23"/>
        </w:numPr>
        <w:rPr>
          <w:sz w:val="22"/>
          <w:szCs w:val="22"/>
        </w:rPr>
      </w:pPr>
      <w:proofErr w:type="spellStart"/>
      <w:r w:rsidRPr="000D72D8">
        <w:rPr>
          <w:sz w:val="22"/>
          <w:szCs w:val="22"/>
        </w:rPr>
        <w:t>V</w:t>
      </w:r>
      <w:r w:rsidR="00C90859" w:rsidRPr="000D72D8">
        <w:rPr>
          <w:sz w:val="22"/>
          <w:szCs w:val="22"/>
        </w:rPr>
        <w:t>ygotsky’s</w:t>
      </w:r>
      <w:proofErr w:type="spellEnd"/>
      <w:r w:rsidR="00C90859" w:rsidRPr="000D72D8">
        <w:rPr>
          <w:sz w:val="22"/>
          <w:szCs w:val="22"/>
        </w:rPr>
        <w:t xml:space="preserve"> Zone of Proximal Development</w:t>
      </w:r>
    </w:p>
    <w:p w14:paraId="48C66283" w14:textId="77777777" w:rsidR="00C90859" w:rsidRPr="000D72D8" w:rsidRDefault="00C90859" w:rsidP="00C90859">
      <w:pPr>
        <w:pStyle w:val="ListParagraph"/>
        <w:numPr>
          <w:ilvl w:val="0"/>
          <w:numId w:val="23"/>
        </w:numPr>
        <w:rPr>
          <w:sz w:val="22"/>
          <w:szCs w:val="22"/>
        </w:rPr>
      </w:pPr>
      <w:r w:rsidRPr="000D72D8">
        <w:rPr>
          <w:sz w:val="22"/>
          <w:szCs w:val="22"/>
        </w:rPr>
        <w:t>Piaget</w:t>
      </w:r>
      <w:r w:rsidR="006D63A3" w:rsidRPr="000D72D8">
        <w:rPr>
          <w:sz w:val="22"/>
          <w:szCs w:val="22"/>
        </w:rPr>
        <w:t>’s</w:t>
      </w:r>
      <w:r w:rsidRPr="000D72D8">
        <w:rPr>
          <w:sz w:val="22"/>
          <w:szCs w:val="22"/>
        </w:rPr>
        <w:t xml:space="preserve"> Assimilation/Accommodation Process</w:t>
      </w:r>
    </w:p>
    <w:p w14:paraId="030C0ED3" w14:textId="2BDF00D0" w:rsidR="00C90859" w:rsidRPr="000D72D8" w:rsidRDefault="00601EC4" w:rsidP="00C90859">
      <w:pPr>
        <w:pStyle w:val="ListParagraph"/>
        <w:numPr>
          <w:ilvl w:val="0"/>
          <w:numId w:val="23"/>
        </w:numPr>
        <w:rPr>
          <w:sz w:val="22"/>
          <w:szCs w:val="22"/>
        </w:rPr>
      </w:pPr>
      <w:r w:rsidRPr="000D72D8">
        <w:rPr>
          <w:sz w:val="22"/>
          <w:szCs w:val="22"/>
        </w:rPr>
        <w:t>Bloom</w:t>
      </w:r>
      <w:r w:rsidR="006D63A3" w:rsidRPr="000D72D8">
        <w:rPr>
          <w:sz w:val="22"/>
          <w:szCs w:val="22"/>
        </w:rPr>
        <w:t>’s</w:t>
      </w:r>
      <w:r w:rsidRPr="000D72D8">
        <w:rPr>
          <w:sz w:val="22"/>
          <w:szCs w:val="22"/>
        </w:rPr>
        <w:t xml:space="preserve"> taxonomy of Cognitive D</w:t>
      </w:r>
      <w:r w:rsidR="00C90859" w:rsidRPr="000D72D8">
        <w:rPr>
          <w:sz w:val="22"/>
          <w:szCs w:val="22"/>
        </w:rPr>
        <w:t>evelopment</w:t>
      </w:r>
      <w:r w:rsidR="000D72D8" w:rsidRPr="000D72D8">
        <w:rPr>
          <w:sz w:val="22"/>
          <w:szCs w:val="22"/>
        </w:rPr>
        <w:br/>
      </w:r>
      <w:r w:rsidR="000D72D8" w:rsidRPr="000D72D8">
        <w:rPr>
          <w:sz w:val="22"/>
          <w:szCs w:val="22"/>
        </w:rPr>
        <w:br/>
      </w:r>
    </w:p>
    <w:p w14:paraId="69B39B01" w14:textId="4E5ADFD8" w:rsidR="000D72D8" w:rsidRPr="000D72D8" w:rsidRDefault="000D72D8" w:rsidP="000D72D8">
      <w:pPr>
        <w:rPr>
          <w:sz w:val="22"/>
          <w:szCs w:val="22"/>
        </w:rPr>
      </w:pPr>
    </w:p>
    <w:p w14:paraId="00A15759" w14:textId="77777777" w:rsidR="00C90859" w:rsidRPr="000D72D8" w:rsidRDefault="00C90859">
      <w:pPr>
        <w:rPr>
          <w:b/>
          <w:sz w:val="22"/>
          <w:szCs w:val="22"/>
          <w:u w:val="single"/>
        </w:rPr>
      </w:pPr>
    </w:p>
    <w:p w14:paraId="48A0A8A2" w14:textId="77777777" w:rsidR="00750B84" w:rsidRPr="000D72D8" w:rsidRDefault="00750B84">
      <w:pPr>
        <w:rPr>
          <w:b/>
          <w:sz w:val="22"/>
          <w:szCs w:val="22"/>
          <w:u w:val="single"/>
        </w:rPr>
      </w:pPr>
      <w:r w:rsidRPr="000D72D8">
        <w:rPr>
          <w:b/>
          <w:sz w:val="22"/>
          <w:szCs w:val="22"/>
          <w:u w:val="single"/>
        </w:rPr>
        <w:br w:type="page"/>
      </w:r>
    </w:p>
    <w:p w14:paraId="56721B46" w14:textId="07B0DB5F" w:rsidR="00061AAF" w:rsidRPr="000D72D8" w:rsidRDefault="002D2351">
      <w:pPr>
        <w:rPr>
          <w:rFonts w:ascii="Verdana" w:hAnsi="Verdana"/>
          <w:b/>
          <w:sz w:val="22"/>
          <w:szCs w:val="22"/>
          <w:u w:val="single"/>
        </w:rPr>
      </w:pPr>
      <w:r w:rsidRPr="000D72D8">
        <w:rPr>
          <w:rFonts w:ascii="Verdana" w:hAnsi="Verdana"/>
          <w:b/>
          <w:sz w:val="22"/>
          <w:szCs w:val="22"/>
          <w:u w:val="single"/>
        </w:rPr>
        <w:lastRenderedPageBreak/>
        <w:t xml:space="preserve">Application Activities – </w:t>
      </w:r>
      <w:r w:rsidR="00D20727" w:rsidRPr="000D72D8">
        <w:rPr>
          <w:rFonts w:ascii="Verdana" w:hAnsi="Verdana"/>
          <w:b/>
          <w:sz w:val="22"/>
          <w:szCs w:val="22"/>
          <w:u w:val="single"/>
        </w:rPr>
        <w:t>Some Learning Theory</w:t>
      </w:r>
    </w:p>
    <w:p w14:paraId="728D1DA6" w14:textId="77777777" w:rsidR="00CC09B2" w:rsidRPr="000D72D8" w:rsidRDefault="00CC09B2">
      <w:pPr>
        <w:rPr>
          <w:sz w:val="22"/>
          <w:szCs w:val="22"/>
        </w:rPr>
      </w:pPr>
    </w:p>
    <w:p w14:paraId="70071200" w14:textId="3D804008" w:rsidR="004F4A43" w:rsidRPr="000D72D8" w:rsidRDefault="004F4A43" w:rsidP="00CC09B2">
      <w:pPr>
        <w:rPr>
          <w:sz w:val="22"/>
          <w:szCs w:val="22"/>
        </w:rPr>
      </w:pPr>
      <w:r w:rsidRPr="000D72D8">
        <w:rPr>
          <w:b/>
          <w:sz w:val="22"/>
          <w:szCs w:val="22"/>
        </w:rPr>
        <w:t>ONE:</w:t>
      </w:r>
      <w:r w:rsidRPr="000D72D8">
        <w:rPr>
          <w:sz w:val="22"/>
          <w:szCs w:val="22"/>
        </w:rPr>
        <w:t xml:space="preserve"> </w:t>
      </w:r>
      <w:r w:rsidR="00CC09B2" w:rsidRPr="000D72D8">
        <w:rPr>
          <w:sz w:val="22"/>
          <w:szCs w:val="22"/>
        </w:rPr>
        <w:t xml:space="preserve">You have reconfigured your course </w:t>
      </w:r>
      <w:r w:rsidR="00A7345B">
        <w:rPr>
          <w:sz w:val="22"/>
          <w:szCs w:val="22"/>
        </w:rPr>
        <w:t>around</w:t>
      </w:r>
      <w:r w:rsidR="006508A5">
        <w:rPr>
          <w:sz w:val="22"/>
          <w:szCs w:val="22"/>
        </w:rPr>
        <w:t xml:space="preserve"> active learning</w:t>
      </w:r>
      <w:r w:rsidR="006E07DB">
        <w:rPr>
          <w:sz w:val="22"/>
          <w:szCs w:val="22"/>
        </w:rPr>
        <w:t xml:space="preserve"> strategies</w:t>
      </w:r>
      <w:r w:rsidR="006508A5">
        <w:rPr>
          <w:sz w:val="22"/>
          <w:szCs w:val="22"/>
        </w:rPr>
        <w:t xml:space="preserve">. </w:t>
      </w:r>
      <w:r w:rsidR="00D33F62" w:rsidRPr="000D72D8">
        <w:rPr>
          <w:sz w:val="22"/>
          <w:szCs w:val="22"/>
        </w:rPr>
        <w:t>The course is going well</w:t>
      </w:r>
      <w:r w:rsidR="00601EC4" w:rsidRPr="000D72D8">
        <w:rPr>
          <w:sz w:val="22"/>
          <w:szCs w:val="22"/>
        </w:rPr>
        <w:t>,</w:t>
      </w:r>
      <w:r w:rsidR="00CC09B2" w:rsidRPr="000D72D8">
        <w:rPr>
          <w:sz w:val="22"/>
          <w:szCs w:val="22"/>
        </w:rPr>
        <w:t xml:space="preserve"> but there is a vocal minority of students who </w:t>
      </w:r>
      <w:r w:rsidR="00561F1D" w:rsidRPr="000D72D8">
        <w:rPr>
          <w:sz w:val="22"/>
          <w:szCs w:val="22"/>
        </w:rPr>
        <w:t xml:space="preserve">passionately </w:t>
      </w:r>
      <w:r w:rsidR="00CC09B2" w:rsidRPr="000D72D8">
        <w:rPr>
          <w:sz w:val="22"/>
          <w:szCs w:val="22"/>
        </w:rPr>
        <w:t xml:space="preserve">dislike </w:t>
      </w:r>
      <w:r w:rsidR="006508A5">
        <w:rPr>
          <w:sz w:val="22"/>
          <w:szCs w:val="22"/>
        </w:rPr>
        <w:t>active learning</w:t>
      </w:r>
      <w:r w:rsidR="00CC09B2" w:rsidRPr="000D72D8">
        <w:rPr>
          <w:sz w:val="22"/>
          <w:szCs w:val="22"/>
        </w:rPr>
        <w:t>. T</w:t>
      </w:r>
      <w:r w:rsidR="00601EC4" w:rsidRPr="000D72D8">
        <w:rPr>
          <w:sz w:val="22"/>
          <w:szCs w:val="22"/>
        </w:rPr>
        <w:t xml:space="preserve">he group of unhappy students </w:t>
      </w:r>
      <w:r w:rsidR="006D63A3" w:rsidRPr="000D72D8">
        <w:rPr>
          <w:sz w:val="22"/>
          <w:szCs w:val="22"/>
        </w:rPr>
        <w:t xml:space="preserve">has </w:t>
      </w:r>
      <w:r w:rsidR="00CC09B2" w:rsidRPr="000D72D8">
        <w:rPr>
          <w:sz w:val="22"/>
          <w:szCs w:val="22"/>
        </w:rPr>
        <w:t xml:space="preserve">gone to your department chair to </w:t>
      </w:r>
      <w:proofErr w:type="gramStart"/>
      <w:r w:rsidR="00A7345B" w:rsidRPr="000D72D8">
        <w:rPr>
          <w:sz w:val="22"/>
          <w:szCs w:val="22"/>
        </w:rPr>
        <w:t>complain</w:t>
      </w:r>
      <w:r w:rsidR="000C263F">
        <w:rPr>
          <w:sz w:val="22"/>
          <w:szCs w:val="22"/>
        </w:rPr>
        <w:t xml:space="preserve"> that</w:t>
      </w:r>
      <w:proofErr w:type="gramEnd"/>
      <w:r w:rsidR="00CC09B2" w:rsidRPr="000D72D8">
        <w:rPr>
          <w:sz w:val="22"/>
          <w:szCs w:val="22"/>
        </w:rPr>
        <w:t xml:space="preserve"> </w:t>
      </w:r>
      <w:r w:rsidR="006D63A3" w:rsidRPr="000D72D8">
        <w:rPr>
          <w:sz w:val="22"/>
          <w:szCs w:val="22"/>
        </w:rPr>
        <w:t>“</w:t>
      </w:r>
      <w:r w:rsidR="00CC09B2" w:rsidRPr="000D72D8">
        <w:rPr>
          <w:sz w:val="22"/>
          <w:szCs w:val="22"/>
        </w:rPr>
        <w:t>you are not teaching them</w:t>
      </w:r>
      <w:r w:rsidR="006E07DB">
        <w:rPr>
          <w:sz w:val="22"/>
          <w:szCs w:val="22"/>
        </w:rPr>
        <w:t>.</w:t>
      </w:r>
      <w:r w:rsidR="006D63A3" w:rsidRPr="000D72D8">
        <w:rPr>
          <w:sz w:val="22"/>
          <w:szCs w:val="22"/>
        </w:rPr>
        <w:t>”</w:t>
      </w:r>
      <w:r w:rsidR="00CC09B2" w:rsidRPr="000D72D8">
        <w:rPr>
          <w:sz w:val="22"/>
          <w:szCs w:val="22"/>
        </w:rPr>
        <w:t xml:space="preserve"> </w:t>
      </w:r>
    </w:p>
    <w:p w14:paraId="74662F85" w14:textId="77777777" w:rsidR="004F4A43" w:rsidRPr="000D72D8" w:rsidRDefault="004F4A43" w:rsidP="00CC09B2">
      <w:pPr>
        <w:rPr>
          <w:sz w:val="22"/>
          <w:szCs w:val="22"/>
        </w:rPr>
      </w:pPr>
    </w:p>
    <w:p w14:paraId="246EBB81" w14:textId="5A4A6DE1" w:rsidR="00CC09B2" w:rsidRPr="000D72D8" w:rsidRDefault="00601EC4" w:rsidP="00CC09B2">
      <w:pPr>
        <w:rPr>
          <w:sz w:val="22"/>
          <w:szCs w:val="22"/>
        </w:rPr>
      </w:pPr>
      <w:r w:rsidRPr="000D72D8">
        <w:rPr>
          <w:sz w:val="22"/>
          <w:szCs w:val="22"/>
        </w:rPr>
        <w:t>What is the most effective way for you to respond</w:t>
      </w:r>
      <w:r w:rsidR="00CC09B2" w:rsidRPr="000D72D8">
        <w:rPr>
          <w:sz w:val="22"/>
          <w:szCs w:val="22"/>
        </w:rPr>
        <w:t>?</w:t>
      </w:r>
      <w:r w:rsidR="00BB2829" w:rsidRPr="000D72D8">
        <w:rPr>
          <w:sz w:val="22"/>
          <w:szCs w:val="22"/>
        </w:rPr>
        <w:t xml:space="preserve"> And why?</w:t>
      </w:r>
    </w:p>
    <w:p w14:paraId="471BFA7C" w14:textId="77777777" w:rsidR="00CC09B2" w:rsidRPr="000D72D8" w:rsidRDefault="00CC09B2" w:rsidP="00CC09B2">
      <w:pPr>
        <w:rPr>
          <w:sz w:val="22"/>
          <w:szCs w:val="22"/>
        </w:rPr>
      </w:pPr>
    </w:p>
    <w:p w14:paraId="176550D9" w14:textId="77777777" w:rsidR="00CC09B2" w:rsidRPr="000D72D8" w:rsidRDefault="00CC09B2" w:rsidP="00B3305C">
      <w:pPr>
        <w:pStyle w:val="ListParagraph"/>
        <w:numPr>
          <w:ilvl w:val="0"/>
          <w:numId w:val="19"/>
        </w:numPr>
        <w:rPr>
          <w:sz w:val="22"/>
          <w:szCs w:val="22"/>
        </w:rPr>
      </w:pPr>
      <w:r w:rsidRPr="000D72D8">
        <w:rPr>
          <w:sz w:val="22"/>
          <w:szCs w:val="22"/>
        </w:rPr>
        <w:t>Ignore the students – some students will be unhappy no matter what you do.</w:t>
      </w:r>
    </w:p>
    <w:p w14:paraId="24DB5A98" w14:textId="7F5E9C8D" w:rsidR="00CC09B2" w:rsidRPr="000D72D8" w:rsidRDefault="00D33F62" w:rsidP="00B3305C">
      <w:pPr>
        <w:pStyle w:val="ListParagraph"/>
        <w:numPr>
          <w:ilvl w:val="0"/>
          <w:numId w:val="19"/>
        </w:numPr>
        <w:rPr>
          <w:sz w:val="22"/>
          <w:szCs w:val="22"/>
        </w:rPr>
      </w:pPr>
      <w:r w:rsidRPr="000D72D8">
        <w:rPr>
          <w:sz w:val="22"/>
          <w:szCs w:val="22"/>
        </w:rPr>
        <w:t xml:space="preserve">Explain your rationales for using </w:t>
      </w:r>
      <w:r w:rsidR="006508A5">
        <w:rPr>
          <w:sz w:val="22"/>
          <w:szCs w:val="22"/>
        </w:rPr>
        <w:t>a</w:t>
      </w:r>
      <w:r w:rsidR="006E07DB">
        <w:rPr>
          <w:sz w:val="22"/>
          <w:szCs w:val="22"/>
        </w:rPr>
        <w:t xml:space="preserve">ctive learning </w:t>
      </w:r>
      <w:r w:rsidRPr="000D72D8">
        <w:rPr>
          <w:sz w:val="22"/>
          <w:szCs w:val="22"/>
        </w:rPr>
        <w:t>to your department chair</w:t>
      </w:r>
      <w:r w:rsidR="006D63A3" w:rsidRPr="000D72D8">
        <w:rPr>
          <w:sz w:val="22"/>
          <w:szCs w:val="22"/>
        </w:rPr>
        <w:t>.</w:t>
      </w:r>
    </w:p>
    <w:p w14:paraId="0E2F30D2" w14:textId="77777777" w:rsidR="00CC09B2" w:rsidRPr="000D72D8" w:rsidRDefault="00D33F62" w:rsidP="00B3305C">
      <w:pPr>
        <w:pStyle w:val="ListParagraph"/>
        <w:numPr>
          <w:ilvl w:val="0"/>
          <w:numId w:val="19"/>
        </w:numPr>
        <w:rPr>
          <w:sz w:val="22"/>
          <w:szCs w:val="22"/>
        </w:rPr>
      </w:pPr>
      <w:r w:rsidRPr="000D72D8">
        <w:rPr>
          <w:sz w:val="22"/>
          <w:szCs w:val="22"/>
        </w:rPr>
        <w:t>Meet with the unhappy students</w:t>
      </w:r>
      <w:r w:rsidR="00CC09B2" w:rsidRPr="000D72D8">
        <w:rPr>
          <w:sz w:val="22"/>
          <w:szCs w:val="22"/>
        </w:rPr>
        <w:t xml:space="preserve"> to fully hear </w:t>
      </w:r>
      <w:r w:rsidRPr="000D72D8">
        <w:rPr>
          <w:sz w:val="22"/>
          <w:szCs w:val="22"/>
        </w:rPr>
        <w:t xml:space="preserve">and respond to </w:t>
      </w:r>
      <w:r w:rsidR="00CC09B2" w:rsidRPr="000D72D8">
        <w:rPr>
          <w:sz w:val="22"/>
          <w:szCs w:val="22"/>
        </w:rPr>
        <w:t>their concerns.</w:t>
      </w:r>
    </w:p>
    <w:p w14:paraId="43709339" w14:textId="47E8C8CF" w:rsidR="00CC09B2" w:rsidRPr="000D72D8" w:rsidRDefault="00CC09B2" w:rsidP="00B3305C">
      <w:pPr>
        <w:pStyle w:val="ListParagraph"/>
        <w:numPr>
          <w:ilvl w:val="0"/>
          <w:numId w:val="19"/>
        </w:numPr>
        <w:rPr>
          <w:sz w:val="22"/>
          <w:szCs w:val="22"/>
        </w:rPr>
      </w:pPr>
      <w:r w:rsidRPr="000D72D8">
        <w:rPr>
          <w:sz w:val="22"/>
          <w:szCs w:val="22"/>
        </w:rPr>
        <w:t xml:space="preserve">Spend some class time responding to concerns and explaining your rationales for using </w:t>
      </w:r>
      <w:r w:rsidR="006E07DB">
        <w:rPr>
          <w:sz w:val="22"/>
          <w:szCs w:val="22"/>
        </w:rPr>
        <w:t>active learning</w:t>
      </w:r>
      <w:r w:rsidRPr="000D72D8">
        <w:rPr>
          <w:sz w:val="22"/>
          <w:szCs w:val="22"/>
        </w:rPr>
        <w:t>.</w:t>
      </w:r>
    </w:p>
    <w:p w14:paraId="50CCCE9E" w14:textId="77777777" w:rsidR="00061AAF" w:rsidRPr="000D72D8" w:rsidRDefault="00061AAF">
      <w:pPr>
        <w:rPr>
          <w:sz w:val="22"/>
          <w:szCs w:val="22"/>
        </w:rPr>
      </w:pPr>
    </w:p>
    <w:p w14:paraId="5C1F663A" w14:textId="77777777" w:rsidR="00CC09B2" w:rsidRPr="000D72D8" w:rsidRDefault="00CC09B2">
      <w:pPr>
        <w:rPr>
          <w:sz w:val="22"/>
          <w:szCs w:val="22"/>
        </w:rPr>
      </w:pPr>
    </w:p>
    <w:p w14:paraId="64AE4E1F" w14:textId="579FAA28" w:rsidR="00B3305C" w:rsidRPr="000D72D8" w:rsidRDefault="004F4A43">
      <w:pPr>
        <w:rPr>
          <w:sz w:val="22"/>
          <w:szCs w:val="22"/>
        </w:rPr>
      </w:pPr>
      <w:r w:rsidRPr="000D72D8">
        <w:rPr>
          <w:b/>
          <w:sz w:val="22"/>
          <w:szCs w:val="22"/>
        </w:rPr>
        <w:t>TWO:</w:t>
      </w:r>
      <w:r w:rsidRPr="000D72D8">
        <w:rPr>
          <w:sz w:val="22"/>
          <w:szCs w:val="22"/>
        </w:rPr>
        <w:t xml:space="preserve"> </w:t>
      </w:r>
      <w:r w:rsidR="00B3305C" w:rsidRPr="000D72D8">
        <w:rPr>
          <w:sz w:val="22"/>
          <w:szCs w:val="22"/>
        </w:rPr>
        <w:t>You work as an educational consultant in the teaching and learning centre and an instructor has come to you for help. The</w:t>
      </w:r>
      <w:r w:rsidR="006D63A3" w:rsidRPr="000D72D8">
        <w:rPr>
          <w:sz w:val="22"/>
          <w:szCs w:val="22"/>
        </w:rPr>
        <w:t xml:space="preserve"> instructor </w:t>
      </w:r>
      <w:r w:rsidR="00E22BC8" w:rsidRPr="000D72D8">
        <w:rPr>
          <w:sz w:val="22"/>
          <w:szCs w:val="22"/>
        </w:rPr>
        <w:t>describes</w:t>
      </w:r>
      <w:r w:rsidR="006D63A3" w:rsidRPr="000D72D8">
        <w:rPr>
          <w:sz w:val="22"/>
          <w:szCs w:val="22"/>
        </w:rPr>
        <w:t xml:space="preserve"> </w:t>
      </w:r>
      <w:r w:rsidR="00B3305C" w:rsidRPr="000D72D8">
        <w:rPr>
          <w:sz w:val="22"/>
          <w:szCs w:val="22"/>
        </w:rPr>
        <w:t xml:space="preserve">a capstone course activity that requires student </w:t>
      </w:r>
      <w:r w:rsidR="00E22BC8" w:rsidRPr="000D72D8">
        <w:rPr>
          <w:sz w:val="22"/>
          <w:szCs w:val="22"/>
        </w:rPr>
        <w:t xml:space="preserve">teams </w:t>
      </w:r>
      <w:r w:rsidR="00B3305C" w:rsidRPr="000D72D8">
        <w:rPr>
          <w:sz w:val="22"/>
          <w:szCs w:val="22"/>
        </w:rPr>
        <w:t xml:space="preserve">to </w:t>
      </w:r>
      <w:r w:rsidR="008138DC" w:rsidRPr="000D72D8">
        <w:rPr>
          <w:sz w:val="22"/>
          <w:szCs w:val="22"/>
        </w:rPr>
        <w:t xml:space="preserve">(1) </w:t>
      </w:r>
      <w:r w:rsidR="00B3305C" w:rsidRPr="000D72D8">
        <w:rPr>
          <w:sz w:val="22"/>
          <w:szCs w:val="22"/>
        </w:rPr>
        <w:t xml:space="preserve">select a </w:t>
      </w:r>
      <w:r w:rsidR="00C90859" w:rsidRPr="000D72D8">
        <w:rPr>
          <w:sz w:val="22"/>
          <w:szCs w:val="22"/>
        </w:rPr>
        <w:t xml:space="preserve">problem that can be addressed using a </w:t>
      </w:r>
      <w:r w:rsidR="00B3305C" w:rsidRPr="000D72D8">
        <w:rPr>
          <w:sz w:val="22"/>
          <w:szCs w:val="22"/>
        </w:rPr>
        <w:t xml:space="preserve">specific educational theory </w:t>
      </w:r>
      <w:r w:rsidR="008138DC" w:rsidRPr="000D72D8">
        <w:rPr>
          <w:sz w:val="22"/>
          <w:szCs w:val="22"/>
        </w:rPr>
        <w:t xml:space="preserve">(2) </w:t>
      </w:r>
      <w:r w:rsidR="00B3305C" w:rsidRPr="000D72D8">
        <w:rPr>
          <w:sz w:val="22"/>
          <w:szCs w:val="22"/>
        </w:rPr>
        <w:t>prepare a presentation</w:t>
      </w:r>
      <w:r w:rsidR="008138DC" w:rsidRPr="000D72D8">
        <w:rPr>
          <w:sz w:val="22"/>
          <w:szCs w:val="22"/>
        </w:rPr>
        <w:t xml:space="preserve"> </w:t>
      </w:r>
      <w:r w:rsidR="00E22BC8" w:rsidRPr="000D72D8">
        <w:rPr>
          <w:sz w:val="22"/>
          <w:szCs w:val="22"/>
        </w:rPr>
        <w:t>and (3) present their findings to the whole class. The facult</w:t>
      </w:r>
      <w:r w:rsidR="00BB2829" w:rsidRPr="000D72D8">
        <w:rPr>
          <w:sz w:val="22"/>
          <w:szCs w:val="22"/>
        </w:rPr>
        <w:t>y member goes on to relate that</w:t>
      </w:r>
      <w:r w:rsidR="00E22BC8" w:rsidRPr="000D72D8">
        <w:rPr>
          <w:sz w:val="22"/>
          <w:szCs w:val="22"/>
        </w:rPr>
        <w:t xml:space="preserve"> t</w:t>
      </w:r>
      <w:r w:rsidR="00B3305C" w:rsidRPr="000D72D8">
        <w:rPr>
          <w:sz w:val="22"/>
          <w:szCs w:val="22"/>
        </w:rPr>
        <w:t xml:space="preserve">he presentation event </w:t>
      </w:r>
      <w:r w:rsidR="00E22BC8" w:rsidRPr="000D72D8">
        <w:rPr>
          <w:sz w:val="22"/>
          <w:szCs w:val="22"/>
        </w:rPr>
        <w:t xml:space="preserve">last year </w:t>
      </w:r>
      <w:r w:rsidR="00B3305C" w:rsidRPr="000D72D8">
        <w:rPr>
          <w:sz w:val="22"/>
          <w:szCs w:val="22"/>
        </w:rPr>
        <w:t>was not a great success</w:t>
      </w:r>
      <w:r w:rsidR="009577E8" w:rsidRPr="000D72D8">
        <w:rPr>
          <w:sz w:val="22"/>
          <w:szCs w:val="22"/>
        </w:rPr>
        <w:t>,</w:t>
      </w:r>
      <w:r w:rsidR="00B3305C" w:rsidRPr="000D72D8">
        <w:rPr>
          <w:sz w:val="22"/>
          <w:szCs w:val="22"/>
        </w:rPr>
        <w:t xml:space="preserve"> with very low energy and </w:t>
      </w:r>
      <w:r w:rsidR="00E22BC8" w:rsidRPr="000D72D8">
        <w:rPr>
          <w:sz w:val="22"/>
          <w:szCs w:val="22"/>
        </w:rPr>
        <w:t xml:space="preserve">very few </w:t>
      </w:r>
      <w:r w:rsidR="00B3305C" w:rsidRPr="000D72D8">
        <w:rPr>
          <w:sz w:val="22"/>
          <w:szCs w:val="22"/>
        </w:rPr>
        <w:t>challenging question</w:t>
      </w:r>
      <w:r w:rsidR="009577E8" w:rsidRPr="000D72D8">
        <w:rPr>
          <w:sz w:val="22"/>
          <w:szCs w:val="22"/>
        </w:rPr>
        <w:t>s</w:t>
      </w:r>
      <w:r w:rsidR="00B3305C" w:rsidRPr="000D72D8">
        <w:rPr>
          <w:sz w:val="22"/>
          <w:szCs w:val="22"/>
        </w:rPr>
        <w:t xml:space="preserve"> from other teams. </w:t>
      </w:r>
    </w:p>
    <w:p w14:paraId="0DF7ECC8" w14:textId="77777777" w:rsidR="00B3305C" w:rsidRPr="000D72D8" w:rsidRDefault="00B3305C">
      <w:pPr>
        <w:rPr>
          <w:sz w:val="22"/>
          <w:szCs w:val="22"/>
        </w:rPr>
      </w:pPr>
    </w:p>
    <w:p w14:paraId="7B436F3F" w14:textId="77777777" w:rsidR="00B3305C" w:rsidRPr="000D72D8" w:rsidRDefault="00B3305C">
      <w:pPr>
        <w:rPr>
          <w:sz w:val="22"/>
          <w:szCs w:val="22"/>
        </w:rPr>
      </w:pPr>
      <w:r w:rsidRPr="000D72D8">
        <w:rPr>
          <w:sz w:val="22"/>
          <w:szCs w:val="22"/>
        </w:rPr>
        <w:t xml:space="preserve">What would be your most important recommendation to improve this </w:t>
      </w:r>
      <w:r w:rsidR="00E22BC8" w:rsidRPr="000D72D8">
        <w:rPr>
          <w:sz w:val="22"/>
          <w:szCs w:val="22"/>
        </w:rPr>
        <w:t>activity</w:t>
      </w:r>
      <w:r w:rsidRPr="000D72D8">
        <w:rPr>
          <w:sz w:val="22"/>
          <w:szCs w:val="22"/>
        </w:rPr>
        <w:t xml:space="preserve">? </w:t>
      </w:r>
      <w:r w:rsidR="00B92BDB" w:rsidRPr="000D72D8">
        <w:rPr>
          <w:sz w:val="22"/>
          <w:szCs w:val="22"/>
        </w:rPr>
        <w:t>And why?</w:t>
      </w:r>
    </w:p>
    <w:p w14:paraId="650FC5BC" w14:textId="77777777" w:rsidR="00C90859" w:rsidRPr="000D72D8" w:rsidRDefault="00C90859">
      <w:pPr>
        <w:rPr>
          <w:sz w:val="22"/>
          <w:szCs w:val="22"/>
        </w:rPr>
      </w:pPr>
    </w:p>
    <w:p w14:paraId="2921B542" w14:textId="2CAD1077" w:rsidR="0061131A" w:rsidRPr="000D72D8" w:rsidRDefault="0061131A" w:rsidP="00C90859">
      <w:pPr>
        <w:pStyle w:val="ListParagraph"/>
        <w:numPr>
          <w:ilvl w:val="0"/>
          <w:numId w:val="25"/>
        </w:numPr>
        <w:rPr>
          <w:sz w:val="22"/>
          <w:szCs w:val="22"/>
        </w:rPr>
      </w:pPr>
      <w:r w:rsidRPr="000D72D8">
        <w:rPr>
          <w:sz w:val="22"/>
          <w:szCs w:val="22"/>
        </w:rPr>
        <w:t xml:space="preserve">Give </w:t>
      </w:r>
      <w:r w:rsidR="00B92BDB" w:rsidRPr="000D72D8">
        <w:rPr>
          <w:sz w:val="22"/>
          <w:szCs w:val="22"/>
        </w:rPr>
        <w:t xml:space="preserve">students </w:t>
      </w:r>
      <w:r w:rsidRPr="000D72D8">
        <w:rPr>
          <w:sz w:val="22"/>
          <w:szCs w:val="22"/>
        </w:rPr>
        <w:t>a lecture on presentation skills</w:t>
      </w:r>
      <w:r w:rsidR="00BB2829" w:rsidRPr="000D72D8">
        <w:rPr>
          <w:sz w:val="22"/>
          <w:szCs w:val="22"/>
        </w:rPr>
        <w:t>.</w:t>
      </w:r>
    </w:p>
    <w:p w14:paraId="0D337767" w14:textId="1CD29944" w:rsidR="00C90859" w:rsidRPr="000D72D8" w:rsidRDefault="00E22BC8" w:rsidP="00C90859">
      <w:pPr>
        <w:pStyle w:val="ListParagraph"/>
        <w:numPr>
          <w:ilvl w:val="0"/>
          <w:numId w:val="25"/>
        </w:numPr>
        <w:rPr>
          <w:sz w:val="22"/>
          <w:szCs w:val="22"/>
        </w:rPr>
      </w:pPr>
      <w:r w:rsidRPr="000D72D8">
        <w:rPr>
          <w:sz w:val="22"/>
          <w:szCs w:val="22"/>
        </w:rPr>
        <w:t xml:space="preserve">Have all student teams </w:t>
      </w:r>
      <w:r w:rsidR="00B92BDB" w:rsidRPr="000D72D8">
        <w:rPr>
          <w:sz w:val="22"/>
          <w:szCs w:val="22"/>
        </w:rPr>
        <w:t>do presentations</w:t>
      </w:r>
      <w:r w:rsidRPr="000D72D8">
        <w:rPr>
          <w:sz w:val="22"/>
          <w:szCs w:val="22"/>
        </w:rPr>
        <w:t xml:space="preserve"> on the same </w:t>
      </w:r>
      <w:r w:rsidR="00704EDC" w:rsidRPr="000D72D8">
        <w:rPr>
          <w:sz w:val="22"/>
          <w:szCs w:val="22"/>
        </w:rPr>
        <w:t>topic</w:t>
      </w:r>
      <w:r w:rsidR="00B92BDB" w:rsidRPr="000D72D8">
        <w:rPr>
          <w:sz w:val="22"/>
          <w:szCs w:val="22"/>
        </w:rPr>
        <w:t xml:space="preserve"> so they care about each </w:t>
      </w:r>
      <w:r w:rsidR="00704EDC" w:rsidRPr="000D72D8">
        <w:rPr>
          <w:sz w:val="22"/>
          <w:szCs w:val="22"/>
        </w:rPr>
        <w:t>other’s</w:t>
      </w:r>
      <w:r w:rsidR="00B92BDB" w:rsidRPr="000D72D8">
        <w:rPr>
          <w:sz w:val="22"/>
          <w:szCs w:val="22"/>
        </w:rPr>
        <w:t xml:space="preserve"> answers</w:t>
      </w:r>
      <w:r w:rsidR="00BB2829" w:rsidRPr="000D72D8">
        <w:rPr>
          <w:sz w:val="22"/>
          <w:szCs w:val="22"/>
        </w:rPr>
        <w:t>.</w:t>
      </w:r>
    </w:p>
    <w:p w14:paraId="0A785668" w14:textId="1612BB69" w:rsidR="00B92BDB" w:rsidRPr="000D72D8" w:rsidRDefault="00B92BDB" w:rsidP="00C90859">
      <w:pPr>
        <w:pStyle w:val="ListParagraph"/>
        <w:numPr>
          <w:ilvl w:val="0"/>
          <w:numId w:val="25"/>
        </w:numPr>
        <w:rPr>
          <w:sz w:val="22"/>
          <w:szCs w:val="22"/>
        </w:rPr>
      </w:pPr>
      <w:r w:rsidRPr="000D72D8">
        <w:rPr>
          <w:sz w:val="22"/>
          <w:szCs w:val="22"/>
        </w:rPr>
        <w:t xml:space="preserve">Have a requirement that every team must ask a deep, probing question </w:t>
      </w:r>
      <w:r w:rsidR="00704EDC" w:rsidRPr="000D72D8">
        <w:rPr>
          <w:sz w:val="22"/>
          <w:szCs w:val="22"/>
        </w:rPr>
        <w:t xml:space="preserve">of the presenters </w:t>
      </w:r>
      <w:r w:rsidRPr="000D72D8">
        <w:rPr>
          <w:sz w:val="22"/>
          <w:szCs w:val="22"/>
        </w:rPr>
        <w:t>after each presentation</w:t>
      </w:r>
      <w:r w:rsidR="00BB2829" w:rsidRPr="000D72D8">
        <w:rPr>
          <w:sz w:val="22"/>
          <w:szCs w:val="22"/>
        </w:rPr>
        <w:t>.</w:t>
      </w:r>
    </w:p>
    <w:p w14:paraId="6FD2FBD4" w14:textId="56A2FAE4" w:rsidR="005857AE" w:rsidRPr="000D72D8" w:rsidRDefault="00B92BDB" w:rsidP="005857AE">
      <w:pPr>
        <w:pStyle w:val="ListParagraph"/>
        <w:numPr>
          <w:ilvl w:val="0"/>
          <w:numId w:val="25"/>
        </w:numPr>
        <w:rPr>
          <w:sz w:val="22"/>
          <w:szCs w:val="22"/>
        </w:rPr>
      </w:pPr>
      <w:r w:rsidRPr="000D72D8">
        <w:rPr>
          <w:sz w:val="22"/>
          <w:szCs w:val="22"/>
        </w:rPr>
        <w:t xml:space="preserve">Change the activity to </w:t>
      </w:r>
      <w:r w:rsidR="00BB2829" w:rsidRPr="000D72D8">
        <w:rPr>
          <w:sz w:val="22"/>
          <w:szCs w:val="22"/>
        </w:rPr>
        <w:t xml:space="preserve">a </w:t>
      </w:r>
      <w:r w:rsidRPr="000D72D8">
        <w:rPr>
          <w:sz w:val="22"/>
          <w:szCs w:val="22"/>
        </w:rPr>
        <w:t xml:space="preserve">decision making </w:t>
      </w:r>
      <w:r w:rsidR="00704EDC" w:rsidRPr="000D72D8">
        <w:rPr>
          <w:sz w:val="22"/>
          <w:szCs w:val="22"/>
        </w:rPr>
        <w:t xml:space="preserve">task </w:t>
      </w:r>
      <w:r w:rsidRPr="000D72D8">
        <w:rPr>
          <w:sz w:val="22"/>
          <w:szCs w:val="22"/>
        </w:rPr>
        <w:t>that ask</w:t>
      </w:r>
      <w:r w:rsidR="00BB2829" w:rsidRPr="000D72D8">
        <w:rPr>
          <w:sz w:val="22"/>
          <w:szCs w:val="22"/>
        </w:rPr>
        <w:t>s</w:t>
      </w:r>
      <w:r w:rsidRPr="000D72D8">
        <w:rPr>
          <w:sz w:val="22"/>
          <w:szCs w:val="22"/>
        </w:rPr>
        <w:t xml:space="preserve"> students to decide</w:t>
      </w:r>
      <w:r w:rsidR="00BB2829" w:rsidRPr="000D72D8">
        <w:rPr>
          <w:sz w:val="22"/>
          <w:szCs w:val="22"/>
        </w:rPr>
        <w:t xml:space="preserve"> and defend</w:t>
      </w:r>
      <w:r w:rsidRPr="000D72D8">
        <w:rPr>
          <w:sz w:val="22"/>
          <w:szCs w:val="22"/>
        </w:rPr>
        <w:t xml:space="preserve"> which theory </w:t>
      </w:r>
      <w:r w:rsidR="00BB2829" w:rsidRPr="000D72D8">
        <w:rPr>
          <w:sz w:val="22"/>
          <w:szCs w:val="22"/>
        </w:rPr>
        <w:t xml:space="preserve">they think </w:t>
      </w:r>
      <w:r w:rsidRPr="000D72D8">
        <w:rPr>
          <w:sz w:val="22"/>
          <w:szCs w:val="22"/>
        </w:rPr>
        <w:t xml:space="preserve">applies the best in a given situation. </w:t>
      </w:r>
    </w:p>
    <w:p w14:paraId="0C13ECF4" w14:textId="77777777" w:rsidR="005857AE" w:rsidRPr="000D72D8" w:rsidRDefault="005857AE" w:rsidP="005857AE">
      <w:pPr>
        <w:rPr>
          <w:sz w:val="22"/>
          <w:szCs w:val="22"/>
        </w:rPr>
      </w:pPr>
    </w:p>
    <w:p w14:paraId="4E9B462E" w14:textId="05A24C26" w:rsidR="005857AE" w:rsidRPr="000D72D8" w:rsidRDefault="004F4A43" w:rsidP="005857AE">
      <w:pPr>
        <w:rPr>
          <w:sz w:val="22"/>
          <w:szCs w:val="22"/>
        </w:rPr>
      </w:pPr>
      <w:r w:rsidRPr="000D72D8">
        <w:rPr>
          <w:b/>
          <w:sz w:val="22"/>
          <w:szCs w:val="22"/>
        </w:rPr>
        <w:t>THREE:</w:t>
      </w:r>
      <w:r w:rsidRPr="000D72D8">
        <w:rPr>
          <w:sz w:val="22"/>
          <w:szCs w:val="22"/>
        </w:rPr>
        <w:t xml:space="preserve"> </w:t>
      </w:r>
      <w:r w:rsidR="00561F1D" w:rsidRPr="000D72D8">
        <w:rPr>
          <w:sz w:val="22"/>
          <w:szCs w:val="22"/>
        </w:rPr>
        <w:t xml:space="preserve">You have a </w:t>
      </w:r>
      <w:proofErr w:type="gramStart"/>
      <w:r w:rsidR="00561F1D" w:rsidRPr="000D72D8">
        <w:rPr>
          <w:sz w:val="22"/>
          <w:szCs w:val="22"/>
        </w:rPr>
        <w:t>2 hour</w:t>
      </w:r>
      <w:proofErr w:type="gramEnd"/>
      <w:r w:rsidR="00561F1D" w:rsidRPr="000D72D8">
        <w:rPr>
          <w:sz w:val="22"/>
          <w:szCs w:val="22"/>
        </w:rPr>
        <w:t xml:space="preserve"> </w:t>
      </w:r>
      <w:r w:rsidR="005857AE" w:rsidRPr="000D72D8">
        <w:rPr>
          <w:sz w:val="22"/>
          <w:szCs w:val="22"/>
        </w:rPr>
        <w:t xml:space="preserve">capstone application activity </w:t>
      </w:r>
      <w:r w:rsidR="00561F1D" w:rsidRPr="000D72D8">
        <w:rPr>
          <w:sz w:val="22"/>
          <w:szCs w:val="22"/>
        </w:rPr>
        <w:t>at</w:t>
      </w:r>
      <w:r w:rsidR="005857AE" w:rsidRPr="000D72D8">
        <w:rPr>
          <w:sz w:val="22"/>
          <w:szCs w:val="22"/>
        </w:rPr>
        <w:t xml:space="preserve"> the </w:t>
      </w:r>
      <w:r w:rsidR="00561F1D" w:rsidRPr="000D72D8">
        <w:rPr>
          <w:sz w:val="22"/>
          <w:szCs w:val="22"/>
        </w:rPr>
        <w:t xml:space="preserve">end of the </w:t>
      </w:r>
      <w:r w:rsidR="005857AE" w:rsidRPr="000D72D8">
        <w:rPr>
          <w:sz w:val="22"/>
          <w:szCs w:val="22"/>
        </w:rPr>
        <w:t>first module of your course. Students are having a lot of trouble completing the activity and those that do have little</w:t>
      </w:r>
      <w:r w:rsidR="00561F1D" w:rsidRPr="000D72D8">
        <w:rPr>
          <w:sz w:val="22"/>
          <w:szCs w:val="22"/>
        </w:rPr>
        <w:t xml:space="preserve"> confidence in their final decisions. </w:t>
      </w:r>
      <w:r w:rsidR="005857AE" w:rsidRPr="000D72D8">
        <w:rPr>
          <w:sz w:val="22"/>
          <w:szCs w:val="22"/>
        </w:rPr>
        <w:t xml:space="preserve">What would be the best thing to do to </w:t>
      </w:r>
      <w:r w:rsidR="00561F1D" w:rsidRPr="000D72D8">
        <w:rPr>
          <w:sz w:val="22"/>
          <w:szCs w:val="22"/>
        </w:rPr>
        <w:t>“fix” this activity</w:t>
      </w:r>
      <w:r w:rsidR="005857AE" w:rsidRPr="000D72D8">
        <w:rPr>
          <w:sz w:val="22"/>
          <w:szCs w:val="22"/>
        </w:rPr>
        <w:t>? And why?</w:t>
      </w:r>
    </w:p>
    <w:p w14:paraId="35E022BC" w14:textId="77777777" w:rsidR="005857AE" w:rsidRPr="000D72D8" w:rsidRDefault="005857AE" w:rsidP="005857AE">
      <w:pPr>
        <w:rPr>
          <w:sz w:val="22"/>
          <w:szCs w:val="22"/>
        </w:rPr>
      </w:pPr>
    </w:p>
    <w:p w14:paraId="3E56C1D8" w14:textId="77777777" w:rsidR="00A7345B" w:rsidRDefault="00A7345B" w:rsidP="005857AE">
      <w:pPr>
        <w:pStyle w:val="ListParagraph"/>
        <w:numPr>
          <w:ilvl w:val="0"/>
          <w:numId w:val="26"/>
        </w:numPr>
        <w:rPr>
          <w:sz w:val="22"/>
          <w:szCs w:val="22"/>
        </w:rPr>
      </w:pPr>
      <w:r>
        <w:rPr>
          <w:sz w:val="22"/>
          <w:szCs w:val="22"/>
        </w:rPr>
        <w:t>Make the activity easier</w:t>
      </w:r>
    </w:p>
    <w:p w14:paraId="72A15FD5" w14:textId="2C03A54F" w:rsidR="005857AE" w:rsidRPr="000D72D8" w:rsidRDefault="00561F1D" w:rsidP="005857AE">
      <w:pPr>
        <w:pStyle w:val="ListParagraph"/>
        <w:numPr>
          <w:ilvl w:val="0"/>
          <w:numId w:val="26"/>
        </w:numPr>
        <w:rPr>
          <w:sz w:val="22"/>
          <w:szCs w:val="22"/>
        </w:rPr>
      </w:pPr>
      <w:r w:rsidRPr="000D72D8">
        <w:rPr>
          <w:sz w:val="22"/>
          <w:szCs w:val="22"/>
        </w:rPr>
        <w:t xml:space="preserve">Break the </w:t>
      </w:r>
      <w:r w:rsidR="00A7345B">
        <w:rPr>
          <w:sz w:val="22"/>
          <w:szCs w:val="22"/>
        </w:rPr>
        <w:t xml:space="preserve">big </w:t>
      </w:r>
      <w:r w:rsidRPr="000D72D8">
        <w:rPr>
          <w:sz w:val="22"/>
          <w:szCs w:val="22"/>
        </w:rPr>
        <w:t>activity in a series of smaller activities</w:t>
      </w:r>
      <w:r w:rsidR="005857AE" w:rsidRPr="000D72D8">
        <w:rPr>
          <w:sz w:val="22"/>
          <w:szCs w:val="22"/>
        </w:rPr>
        <w:t>.</w:t>
      </w:r>
    </w:p>
    <w:p w14:paraId="1ED1B69E" w14:textId="627B5B17" w:rsidR="00561F1D" w:rsidRPr="000D72D8" w:rsidRDefault="00561F1D" w:rsidP="005857AE">
      <w:pPr>
        <w:pStyle w:val="ListParagraph"/>
        <w:numPr>
          <w:ilvl w:val="0"/>
          <w:numId w:val="26"/>
        </w:numPr>
        <w:rPr>
          <w:sz w:val="22"/>
          <w:szCs w:val="22"/>
        </w:rPr>
      </w:pPr>
      <w:r w:rsidRPr="000D72D8">
        <w:rPr>
          <w:sz w:val="22"/>
          <w:szCs w:val="22"/>
        </w:rPr>
        <w:t>Move the activity further into the course.</w:t>
      </w:r>
    </w:p>
    <w:p w14:paraId="33E670E8" w14:textId="78544E70" w:rsidR="005857AE" w:rsidRPr="000D72D8" w:rsidRDefault="00561F1D" w:rsidP="005857AE">
      <w:pPr>
        <w:pStyle w:val="ListParagraph"/>
        <w:numPr>
          <w:ilvl w:val="0"/>
          <w:numId w:val="26"/>
        </w:numPr>
        <w:rPr>
          <w:sz w:val="22"/>
          <w:szCs w:val="22"/>
        </w:rPr>
      </w:pPr>
      <w:r w:rsidRPr="000D72D8">
        <w:rPr>
          <w:sz w:val="22"/>
          <w:szCs w:val="22"/>
        </w:rPr>
        <w:t>Spend more time circulating and working with each team to ensure they stay on track.</w:t>
      </w:r>
    </w:p>
    <w:p w14:paraId="6476B924" w14:textId="77777777" w:rsidR="000D72D8" w:rsidRPr="000D72D8" w:rsidRDefault="000D72D8" w:rsidP="000D72D8">
      <w:pPr>
        <w:rPr>
          <w:sz w:val="22"/>
          <w:szCs w:val="22"/>
        </w:rPr>
      </w:pPr>
    </w:p>
    <w:p w14:paraId="71F777B9" w14:textId="77777777" w:rsidR="000D72D8" w:rsidRDefault="000D72D8">
      <w:pPr>
        <w:rPr>
          <w:b/>
          <w:sz w:val="22"/>
          <w:szCs w:val="22"/>
        </w:rPr>
      </w:pPr>
      <w:r>
        <w:rPr>
          <w:b/>
          <w:sz w:val="22"/>
          <w:szCs w:val="22"/>
        </w:rPr>
        <w:br w:type="page"/>
      </w:r>
    </w:p>
    <w:p w14:paraId="08EB0B2B" w14:textId="06117683" w:rsidR="000D72D8" w:rsidRPr="000D72D8" w:rsidRDefault="000D72D8" w:rsidP="000D72D8">
      <w:pPr>
        <w:rPr>
          <w:sz w:val="22"/>
          <w:szCs w:val="22"/>
        </w:rPr>
      </w:pPr>
      <w:r w:rsidRPr="000D72D8">
        <w:rPr>
          <w:b/>
          <w:sz w:val="22"/>
          <w:szCs w:val="22"/>
        </w:rPr>
        <w:lastRenderedPageBreak/>
        <w:t>FOUR:</w:t>
      </w:r>
      <w:r w:rsidRPr="000D72D8">
        <w:rPr>
          <w:sz w:val="22"/>
          <w:szCs w:val="22"/>
        </w:rPr>
        <w:t xml:space="preserve"> </w:t>
      </w:r>
      <w:r w:rsidR="006E07DB">
        <w:rPr>
          <w:sz w:val="22"/>
          <w:szCs w:val="22"/>
        </w:rPr>
        <w:t xml:space="preserve">You are designing an activity </w:t>
      </w:r>
      <w:r w:rsidR="00A7345B">
        <w:rPr>
          <w:sz w:val="22"/>
          <w:szCs w:val="22"/>
        </w:rPr>
        <w:t xml:space="preserve">for your first year course. </w:t>
      </w:r>
      <w:r w:rsidRPr="000D72D8">
        <w:rPr>
          <w:sz w:val="22"/>
          <w:szCs w:val="22"/>
        </w:rPr>
        <w:t xml:space="preserve">What activity </w:t>
      </w:r>
      <w:r w:rsidR="00A7345B">
        <w:rPr>
          <w:sz w:val="22"/>
          <w:szCs w:val="22"/>
        </w:rPr>
        <w:t xml:space="preserve">would you recommend </w:t>
      </w:r>
      <w:r w:rsidRPr="000D72D8">
        <w:rPr>
          <w:sz w:val="22"/>
          <w:szCs w:val="22"/>
        </w:rPr>
        <w:t xml:space="preserve">to help </w:t>
      </w:r>
      <w:proofErr w:type="gramStart"/>
      <w:r w:rsidRPr="000D72D8">
        <w:rPr>
          <w:sz w:val="22"/>
          <w:szCs w:val="22"/>
        </w:rPr>
        <w:t>students</w:t>
      </w:r>
      <w:proofErr w:type="gramEnd"/>
      <w:r w:rsidRPr="000D72D8">
        <w:rPr>
          <w:sz w:val="22"/>
          <w:szCs w:val="22"/>
        </w:rPr>
        <w:t xml:space="preserve"> </w:t>
      </w:r>
      <w:r w:rsidR="00A7345B">
        <w:rPr>
          <w:sz w:val="22"/>
          <w:szCs w:val="22"/>
        </w:rPr>
        <w:t>transition from Dualistic thinking to Multiplistic thinking</w:t>
      </w:r>
      <w:r w:rsidRPr="000D72D8">
        <w:rPr>
          <w:sz w:val="22"/>
          <w:szCs w:val="22"/>
        </w:rPr>
        <w:t>?</w:t>
      </w:r>
    </w:p>
    <w:p w14:paraId="3C1822AC" w14:textId="77777777" w:rsidR="000D72D8" w:rsidRPr="000D72D8" w:rsidRDefault="000D72D8" w:rsidP="000D72D8">
      <w:pPr>
        <w:rPr>
          <w:sz w:val="22"/>
          <w:szCs w:val="22"/>
        </w:rPr>
      </w:pPr>
    </w:p>
    <w:p w14:paraId="04F70737" w14:textId="77777777" w:rsidR="000D72D8" w:rsidRPr="000D72D8" w:rsidRDefault="000D72D8" w:rsidP="000D72D8">
      <w:pPr>
        <w:pStyle w:val="ListParagraph"/>
        <w:numPr>
          <w:ilvl w:val="0"/>
          <w:numId w:val="28"/>
        </w:numPr>
        <w:rPr>
          <w:sz w:val="22"/>
          <w:szCs w:val="22"/>
        </w:rPr>
      </w:pPr>
      <w:r w:rsidRPr="000D72D8">
        <w:rPr>
          <w:sz w:val="22"/>
          <w:szCs w:val="22"/>
        </w:rPr>
        <w:t>Mini research projects where student investigate real world issues</w:t>
      </w:r>
    </w:p>
    <w:p w14:paraId="13DC7D95" w14:textId="77777777" w:rsidR="000D72D8" w:rsidRPr="000D72D8" w:rsidRDefault="000D72D8" w:rsidP="000D72D8">
      <w:pPr>
        <w:pStyle w:val="ListParagraph"/>
        <w:numPr>
          <w:ilvl w:val="0"/>
          <w:numId w:val="28"/>
        </w:numPr>
        <w:rPr>
          <w:sz w:val="22"/>
          <w:szCs w:val="22"/>
        </w:rPr>
      </w:pPr>
      <w:r w:rsidRPr="000D72D8">
        <w:rPr>
          <w:sz w:val="22"/>
          <w:szCs w:val="22"/>
        </w:rPr>
        <w:t>Summaries of opposed viewpoint readings</w:t>
      </w:r>
    </w:p>
    <w:p w14:paraId="0CCA843D" w14:textId="77777777" w:rsidR="000D72D8" w:rsidRPr="000D72D8" w:rsidRDefault="000D72D8" w:rsidP="000D72D8">
      <w:pPr>
        <w:pStyle w:val="ListParagraph"/>
        <w:numPr>
          <w:ilvl w:val="0"/>
          <w:numId w:val="28"/>
        </w:numPr>
        <w:rPr>
          <w:sz w:val="22"/>
          <w:szCs w:val="22"/>
        </w:rPr>
      </w:pPr>
      <w:r w:rsidRPr="000D72D8">
        <w:rPr>
          <w:sz w:val="22"/>
          <w:szCs w:val="22"/>
        </w:rPr>
        <w:t>Full class discussion</w:t>
      </w:r>
    </w:p>
    <w:p w14:paraId="503FDA19" w14:textId="77777777" w:rsidR="000D72D8" w:rsidRPr="000D72D8" w:rsidRDefault="000D72D8" w:rsidP="000D72D8">
      <w:pPr>
        <w:rPr>
          <w:sz w:val="22"/>
          <w:szCs w:val="22"/>
        </w:rPr>
      </w:pPr>
    </w:p>
    <w:p w14:paraId="3C9EC4ED" w14:textId="52457F6D" w:rsidR="000D72D8" w:rsidRPr="000D72D8" w:rsidRDefault="000D72D8" w:rsidP="000D72D8">
      <w:pPr>
        <w:rPr>
          <w:sz w:val="22"/>
          <w:szCs w:val="22"/>
        </w:rPr>
      </w:pPr>
      <w:r w:rsidRPr="000D72D8">
        <w:rPr>
          <w:b/>
          <w:sz w:val="22"/>
          <w:szCs w:val="22"/>
        </w:rPr>
        <w:t>FIVE:</w:t>
      </w:r>
      <w:r w:rsidRPr="000D72D8">
        <w:rPr>
          <w:sz w:val="22"/>
          <w:szCs w:val="22"/>
        </w:rPr>
        <w:t xml:space="preserve"> </w:t>
      </w:r>
      <w:r w:rsidR="00A7345B">
        <w:rPr>
          <w:sz w:val="22"/>
          <w:szCs w:val="22"/>
        </w:rPr>
        <w:t xml:space="preserve">You are teaching an upper-level elective. </w:t>
      </w:r>
      <w:r w:rsidRPr="000D72D8">
        <w:rPr>
          <w:sz w:val="22"/>
          <w:szCs w:val="22"/>
        </w:rPr>
        <w:t xml:space="preserve">What activity </w:t>
      </w:r>
      <w:r w:rsidR="00A7345B">
        <w:rPr>
          <w:sz w:val="22"/>
          <w:szCs w:val="22"/>
        </w:rPr>
        <w:t xml:space="preserve">would you recommend </w:t>
      </w:r>
      <w:r w:rsidRPr="000D72D8">
        <w:rPr>
          <w:sz w:val="22"/>
          <w:szCs w:val="22"/>
        </w:rPr>
        <w:t>to help students with the transition from Multiplicity to Relativity?</w:t>
      </w:r>
    </w:p>
    <w:p w14:paraId="31F59BC1" w14:textId="77777777" w:rsidR="000D72D8" w:rsidRPr="000D72D8" w:rsidRDefault="000D72D8" w:rsidP="000D72D8">
      <w:pPr>
        <w:rPr>
          <w:sz w:val="22"/>
          <w:szCs w:val="22"/>
        </w:rPr>
      </w:pPr>
    </w:p>
    <w:p w14:paraId="366504EB" w14:textId="77777777" w:rsidR="000D72D8" w:rsidRPr="000D72D8" w:rsidRDefault="000D72D8" w:rsidP="000D72D8">
      <w:pPr>
        <w:pStyle w:val="ListParagraph"/>
        <w:numPr>
          <w:ilvl w:val="0"/>
          <w:numId w:val="29"/>
        </w:numPr>
        <w:rPr>
          <w:sz w:val="22"/>
          <w:szCs w:val="22"/>
        </w:rPr>
      </w:pPr>
      <w:r w:rsidRPr="000D72D8">
        <w:rPr>
          <w:sz w:val="22"/>
          <w:szCs w:val="22"/>
        </w:rPr>
        <w:t>Mini research projects where student investigate real world issues and are required to take a position</w:t>
      </w:r>
    </w:p>
    <w:p w14:paraId="5C7A81FD" w14:textId="77777777" w:rsidR="000D72D8" w:rsidRPr="000D72D8" w:rsidRDefault="000D72D8" w:rsidP="000D72D8">
      <w:pPr>
        <w:pStyle w:val="ListParagraph"/>
        <w:numPr>
          <w:ilvl w:val="0"/>
          <w:numId w:val="29"/>
        </w:numPr>
        <w:rPr>
          <w:sz w:val="22"/>
          <w:szCs w:val="22"/>
        </w:rPr>
      </w:pPr>
      <w:r w:rsidRPr="000D72D8">
        <w:rPr>
          <w:sz w:val="22"/>
          <w:szCs w:val="22"/>
        </w:rPr>
        <w:t>Analysis of opposed viewpoint readings</w:t>
      </w:r>
    </w:p>
    <w:p w14:paraId="62D99FD9" w14:textId="77777777" w:rsidR="000D72D8" w:rsidRPr="000D72D8" w:rsidRDefault="000D72D8" w:rsidP="000D72D8">
      <w:pPr>
        <w:pStyle w:val="ListParagraph"/>
        <w:numPr>
          <w:ilvl w:val="0"/>
          <w:numId w:val="29"/>
        </w:numPr>
        <w:rPr>
          <w:sz w:val="22"/>
          <w:szCs w:val="22"/>
        </w:rPr>
      </w:pPr>
      <w:r w:rsidRPr="000D72D8">
        <w:rPr>
          <w:sz w:val="22"/>
          <w:szCs w:val="22"/>
        </w:rPr>
        <w:t>Panel Discussions or Debates</w:t>
      </w:r>
    </w:p>
    <w:p w14:paraId="51D638F9" w14:textId="77777777" w:rsidR="000D72D8" w:rsidRPr="000D72D8" w:rsidRDefault="000D72D8" w:rsidP="000D72D8">
      <w:pPr>
        <w:rPr>
          <w:sz w:val="22"/>
          <w:szCs w:val="22"/>
        </w:rPr>
      </w:pPr>
    </w:p>
    <w:p w14:paraId="07ED31E0" w14:textId="77777777" w:rsidR="000D72D8" w:rsidRPr="000D72D8" w:rsidRDefault="000D72D8" w:rsidP="000D72D8">
      <w:pPr>
        <w:rPr>
          <w:sz w:val="22"/>
          <w:szCs w:val="22"/>
        </w:rPr>
      </w:pPr>
    </w:p>
    <w:p w14:paraId="74573F89" w14:textId="77777777" w:rsidR="002171B8" w:rsidRPr="000D72D8" w:rsidRDefault="002171B8" w:rsidP="002171B8">
      <w:pPr>
        <w:rPr>
          <w:sz w:val="22"/>
          <w:szCs w:val="22"/>
        </w:rPr>
      </w:pPr>
    </w:p>
    <w:p w14:paraId="686F706F" w14:textId="77777777" w:rsidR="005857AE" w:rsidRPr="000D72D8" w:rsidRDefault="005857AE" w:rsidP="005857AE">
      <w:pPr>
        <w:rPr>
          <w:sz w:val="22"/>
          <w:szCs w:val="22"/>
        </w:rPr>
      </w:pPr>
    </w:p>
    <w:sectPr w:rsidR="005857AE" w:rsidRPr="000D72D8" w:rsidSect="004F4A43">
      <w:pgSz w:w="12240" w:h="15840"/>
      <w:pgMar w:top="1170" w:right="1797" w:bottom="117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9E"/>
    <w:multiLevelType w:val="hybridMultilevel"/>
    <w:tmpl w:val="4872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014A5"/>
    <w:multiLevelType w:val="hybridMultilevel"/>
    <w:tmpl w:val="643A6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39A"/>
    <w:multiLevelType w:val="hybridMultilevel"/>
    <w:tmpl w:val="F3083E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8056F"/>
    <w:multiLevelType w:val="hybridMultilevel"/>
    <w:tmpl w:val="3A3C94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25CDF"/>
    <w:multiLevelType w:val="hybridMultilevel"/>
    <w:tmpl w:val="4872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F4A9A"/>
    <w:multiLevelType w:val="multilevel"/>
    <w:tmpl w:val="90881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3836C3"/>
    <w:multiLevelType w:val="multilevel"/>
    <w:tmpl w:val="9E6E6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370329"/>
    <w:multiLevelType w:val="hybridMultilevel"/>
    <w:tmpl w:val="CD607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D3247"/>
    <w:multiLevelType w:val="multilevel"/>
    <w:tmpl w:val="4872C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0363B"/>
    <w:multiLevelType w:val="hybridMultilevel"/>
    <w:tmpl w:val="47608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07568"/>
    <w:multiLevelType w:val="hybridMultilevel"/>
    <w:tmpl w:val="DCE03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4186F"/>
    <w:multiLevelType w:val="hybridMultilevel"/>
    <w:tmpl w:val="FA38D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62AA0"/>
    <w:multiLevelType w:val="hybridMultilevel"/>
    <w:tmpl w:val="CC98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80CA3"/>
    <w:multiLevelType w:val="hybridMultilevel"/>
    <w:tmpl w:val="4872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402F3"/>
    <w:multiLevelType w:val="hybridMultilevel"/>
    <w:tmpl w:val="9088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46247"/>
    <w:multiLevelType w:val="hybridMultilevel"/>
    <w:tmpl w:val="F2DCA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B482F"/>
    <w:multiLevelType w:val="multilevel"/>
    <w:tmpl w:val="8474C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12428C"/>
    <w:multiLevelType w:val="multilevel"/>
    <w:tmpl w:val="CC989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2C3CF6"/>
    <w:multiLevelType w:val="hybridMultilevel"/>
    <w:tmpl w:val="B372A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96B29"/>
    <w:multiLevelType w:val="hybridMultilevel"/>
    <w:tmpl w:val="8474C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C3A66"/>
    <w:multiLevelType w:val="multilevel"/>
    <w:tmpl w:val="4872C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CF7D15"/>
    <w:multiLevelType w:val="multilevel"/>
    <w:tmpl w:val="4872C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1075D5"/>
    <w:multiLevelType w:val="multilevel"/>
    <w:tmpl w:val="DCE03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4676B9"/>
    <w:multiLevelType w:val="hybridMultilevel"/>
    <w:tmpl w:val="AFA874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84DBD"/>
    <w:multiLevelType w:val="hybridMultilevel"/>
    <w:tmpl w:val="A98C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3B4CE8"/>
    <w:multiLevelType w:val="multilevel"/>
    <w:tmpl w:val="643A6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837CAA"/>
    <w:multiLevelType w:val="hybridMultilevel"/>
    <w:tmpl w:val="A98C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D10D2B"/>
    <w:multiLevelType w:val="hybridMultilevel"/>
    <w:tmpl w:val="FA38D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913AAA"/>
    <w:multiLevelType w:val="hybridMultilevel"/>
    <w:tmpl w:val="9DE25F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080ED9"/>
    <w:multiLevelType w:val="hybridMultilevel"/>
    <w:tmpl w:val="883856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90105C"/>
    <w:multiLevelType w:val="hybridMultilevel"/>
    <w:tmpl w:val="9E6E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A7FEB"/>
    <w:multiLevelType w:val="hybridMultilevel"/>
    <w:tmpl w:val="79E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30"/>
  </w:num>
  <w:num w:numId="4">
    <w:abstractNumId w:val="19"/>
  </w:num>
  <w:num w:numId="5">
    <w:abstractNumId w:val="14"/>
  </w:num>
  <w:num w:numId="6">
    <w:abstractNumId w:val="0"/>
  </w:num>
  <w:num w:numId="7">
    <w:abstractNumId w:val="13"/>
  </w:num>
  <w:num w:numId="8">
    <w:abstractNumId w:val="16"/>
  </w:num>
  <w:num w:numId="9">
    <w:abstractNumId w:val="28"/>
  </w:num>
  <w:num w:numId="10">
    <w:abstractNumId w:val="6"/>
  </w:num>
  <w:num w:numId="11">
    <w:abstractNumId w:val="7"/>
  </w:num>
  <w:num w:numId="12">
    <w:abstractNumId w:val="20"/>
  </w:num>
  <w:num w:numId="13">
    <w:abstractNumId w:val="2"/>
  </w:num>
  <w:num w:numId="14">
    <w:abstractNumId w:val="5"/>
  </w:num>
  <w:num w:numId="15">
    <w:abstractNumId w:val="15"/>
  </w:num>
  <w:num w:numId="16">
    <w:abstractNumId w:val="21"/>
  </w:num>
  <w:num w:numId="17">
    <w:abstractNumId w:val="23"/>
  </w:num>
  <w:num w:numId="18">
    <w:abstractNumId w:val="22"/>
  </w:num>
  <w:num w:numId="19">
    <w:abstractNumId w:val="11"/>
  </w:num>
  <w:num w:numId="20">
    <w:abstractNumId w:val="8"/>
  </w:num>
  <w:num w:numId="21">
    <w:abstractNumId w:val="1"/>
  </w:num>
  <w:num w:numId="22">
    <w:abstractNumId w:val="25"/>
  </w:num>
  <w:num w:numId="23">
    <w:abstractNumId w:val="9"/>
  </w:num>
  <w:num w:numId="24">
    <w:abstractNumId w:val="29"/>
  </w:num>
  <w:num w:numId="25">
    <w:abstractNumId w:val="31"/>
  </w:num>
  <w:num w:numId="26">
    <w:abstractNumId w:val="27"/>
  </w:num>
  <w:num w:numId="27">
    <w:abstractNumId w:val="3"/>
  </w:num>
  <w:num w:numId="28">
    <w:abstractNumId w:val="26"/>
  </w:num>
  <w:num w:numId="29">
    <w:abstractNumId w:val="24"/>
  </w:num>
  <w:num w:numId="30">
    <w:abstractNumId w:val="12"/>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3E"/>
    <w:rsid w:val="00014A1F"/>
    <w:rsid w:val="00035655"/>
    <w:rsid w:val="00061AAF"/>
    <w:rsid w:val="00073505"/>
    <w:rsid w:val="00092D61"/>
    <w:rsid w:val="000A1EF3"/>
    <w:rsid w:val="000B5EEB"/>
    <w:rsid w:val="000C263F"/>
    <w:rsid w:val="000C7604"/>
    <w:rsid w:val="000D0BCD"/>
    <w:rsid w:val="000D72D8"/>
    <w:rsid w:val="000F4EF5"/>
    <w:rsid w:val="00183F31"/>
    <w:rsid w:val="001F6231"/>
    <w:rsid w:val="002171B8"/>
    <w:rsid w:val="002D2351"/>
    <w:rsid w:val="002E0608"/>
    <w:rsid w:val="003E299F"/>
    <w:rsid w:val="00402000"/>
    <w:rsid w:val="00423668"/>
    <w:rsid w:val="00481E73"/>
    <w:rsid w:val="004F4A43"/>
    <w:rsid w:val="0053479F"/>
    <w:rsid w:val="00561F1D"/>
    <w:rsid w:val="005857AE"/>
    <w:rsid w:val="005B3325"/>
    <w:rsid w:val="005C1625"/>
    <w:rsid w:val="005E7890"/>
    <w:rsid w:val="00601EC4"/>
    <w:rsid w:val="0061131A"/>
    <w:rsid w:val="006508A5"/>
    <w:rsid w:val="006B4A45"/>
    <w:rsid w:val="006D210C"/>
    <w:rsid w:val="006D63A3"/>
    <w:rsid w:val="006E07DB"/>
    <w:rsid w:val="006E297B"/>
    <w:rsid w:val="00704EDC"/>
    <w:rsid w:val="00750B84"/>
    <w:rsid w:val="00790FE7"/>
    <w:rsid w:val="007937E1"/>
    <w:rsid w:val="008138DC"/>
    <w:rsid w:val="00835CAE"/>
    <w:rsid w:val="00875BEA"/>
    <w:rsid w:val="009144D3"/>
    <w:rsid w:val="009577E8"/>
    <w:rsid w:val="00992450"/>
    <w:rsid w:val="00A46A3E"/>
    <w:rsid w:val="00A7345B"/>
    <w:rsid w:val="00AB7EF9"/>
    <w:rsid w:val="00AE514E"/>
    <w:rsid w:val="00B2099E"/>
    <w:rsid w:val="00B3305C"/>
    <w:rsid w:val="00B92BDB"/>
    <w:rsid w:val="00BB1097"/>
    <w:rsid w:val="00BB2829"/>
    <w:rsid w:val="00C16999"/>
    <w:rsid w:val="00C5243A"/>
    <w:rsid w:val="00C90859"/>
    <w:rsid w:val="00CC09B2"/>
    <w:rsid w:val="00D20727"/>
    <w:rsid w:val="00D21E9C"/>
    <w:rsid w:val="00D33F62"/>
    <w:rsid w:val="00DE4676"/>
    <w:rsid w:val="00E22BC8"/>
    <w:rsid w:val="00EB03B7"/>
    <w:rsid w:val="00ED45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D1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A3E"/>
    <w:pPr>
      <w:ind w:left="720"/>
      <w:contextualSpacing/>
    </w:pPr>
  </w:style>
  <w:style w:type="paragraph" w:styleId="BalloonText">
    <w:name w:val="Balloon Text"/>
    <w:basedOn w:val="Normal"/>
    <w:link w:val="BalloonTextChar"/>
    <w:uiPriority w:val="99"/>
    <w:semiHidden/>
    <w:unhideWhenUsed/>
    <w:rsid w:val="006E297B"/>
    <w:rPr>
      <w:rFonts w:ascii="Lucida Grande" w:hAnsi="Lucida Grande"/>
      <w:sz w:val="18"/>
      <w:szCs w:val="18"/>
    </w:rPr>
  </w:style>
  <w:style w:type="character" w:customStyle="1" w:styleId="BalloonTextChar">
    <w:name w:val="Balloon Text Char"/>
    <w:basedOn w:val="DefaultParagraphFont"/>
    <w:link w:val="BalloonText"/>
    <w:uiPriority w:val="99"/>
    <w:semiHidden/>
    <w:rsid w:val="006E297B"/>
    <w:rPr>
      <w:rFonts w:ascii="Lucida Grande" w:hAnsi="Lucida Grande"/>
      <w:sz w:val="18"/>
      <w:szCs w:val="18"/>
    </w:rPr>
  </w:style>
  <w:style w:type="character" w:styleId="CommentReference">
    <w:name w:val="annotation reference"/>
    <w:basedOn w:val="DefaultParagraphFont"/>
    <w:uiPriority w:val="99"/>
    <w:semiHidden/>
    <w:unhideWhenUsed/>
    <w:rsid w:val="00D21E9C"/>
    <w:rPr>
      <w:sz w:val="18"/>
      <w:szCs w:val="18"/>
    </w:rPr>
  </w:style>
  <w:style w:type="paragraph" w:styleId="CommentText">
    <w:name w:val="annotation text"/>
    <w:basedOn w:val="Normal"/>
    <w:link w:val="CommentTextChar"/>
    <w:uiPriority w:val="99"/>
    <w:semiHidden/>
    <w:unhideWhenUsed/>
    <w:rsid w:val="00D21E9C"/>
  </w:style>
  <w:style w:type="character" w:customStyle="1" w:styleId="CommentTextChar">
    <w:name w:val="Comment Text Char"/>
    <w:basedOn w:val="DefaultParagraphFont"/>
    <w:link w:val="CommentText"/>
    <w:uiPriority w:val="99"/>
    <w:semiHidden/>
    <w:rsid w:val="00D21E9C"/>
  </w:style>
  <w:style w:type="paragraph" w:styleId="CommentSubject">
    <w:name w:val="annotation subject"/>
    <w:basedOn w:val="CommentText"/>
    <w:next w:val="CommentText"/>
    <w:link w:val="CommentSubjectChar"/>
    <w:uiPriority w:val="99"/>
    <w:semiHidden/>
    <w:unhideWhenUsed/>
    <w:rsid w:val="00D21E9C"/>
    <w:rPr>
      <w:b/>
      <w:bCs/>
      <w:sz w:val="20"/>
      <w:szCs w:val="20"/>
    </w:rPr>
  </w:style>
  <w:style w:type="character" w:customStyle="1" w:styleId="CommentSubjectChar">
    <w:name w:val="Comment Subject Char"/>
    <w:basedOn w:val="CommentTextChar"/>
    <w:link w:val="CommentSubject"/>
    <w:uiPriority w:val="99"/>
    <w:semiHidden/>
    <w:rsid w:val="00D21E9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A3E"/>
    <w:pPr>
      <w:ind w:left="720"/>
      <w:contextualSpacing/>
    </w:pPr>
  </w:style>
  <w:style w:type="paragraph" w:styleId="BalloonText">
    <w:name w:val="Balloon Text"/>
    <w:basedOn w:val="Normal"/>
    <w:link w:val="BalloonTextChar"/>
    <w:uiPriority w:val="99"/>
    <w:semiHidden/>
    <w:unhideWhenUsed/>
    <w:rsid w:val="006E297B"/>
    <w:rPr>
      <w:rFonts w:ascii="Lucida Grande" w:hAnsi="Lucida Grande"/>
      <w:sz w:val="18"/>
      <w:szCs w:val="18"/>
    </w:rPr>
  </w:style>
  <w:style w:type="character" w:customStyle="1" w:styleId="BalloonTextChar">
    <w:name w:val="Balloon Text Char"/>
    <w:basedOn w:val="DefaultParagraphFont"/>
    <w:link w:val="BalloonText"/>
    <w:uiPriority w:val="99"/>
    <w:semiHidden/>
    <w:rsid w:val="006E297B"/>
    <w:rPr>
      <w:rFonts w:ascii="Lucida Grande" w:hAnsi="Lucida Grande"/>
      <w:sz w:val="18"/>
      <w:szCs w:val="18"/>
    </w:rPr>
  </w:style>
  <w:style w:type="character" w:styleId="CommentReference">
    <w:name w:val="annotation reference"/>
    <w:basedOn w:val="DefaultParagraphFont"/>
    <w:uiPriority w:val="99"/>
    <w:semiHidden/>
    <w:unhideWhenUsed/>
    <w:rsid w:val="00D21E9C"/>
    <w:rPr>
      <w:sz w:val="18"/>
      <w:szCs w:val="18"/>
    </w:rPr>
  </w:style>
  <w:style w:type="paragraph" w:styleId="CommentText">
    <w:name w:val="annotation text"/>
    <w:basedOn w:val="Normal"/>
    <w:link w:val="CommentTextChar"/>
    <w:uiPriority w:val="99"/>
    <w:semiHidden/>
    <w:unhideWhenUsed/>
    <w:rsid w:val="00D21E9C"/>
  </w:style>
  <w:style w:type="character" w:customStyle="1" w:styleId="CommentTextChar">
    <w:name w:val="Comment Text Char"/>
    <w:basedOn w:val="DefaultParagraphFont"/>
    <w:link w:val="CommentText"/>
    <w:uiPriority w:val="99"/>
    <w:semiHidden/>
    <w:rsid w:val="00D21E9C"/>
  </w:style>
  <w:style w:type="paragraph" w:styleId="CommentSubject">
    <w:name w:val="annotation subject"/>
    <w:basedOn w:val="CommentText"/>
    <w:next w:val="CommentText"/>
    <w:link w:val="CommentSubjectChar"/>
    <w:uiPriority w:val="99"/>
    <w:semiHidden/>
    <w:unhideWhenUsed/>
    <w:rsid w:val="00D21E9C"/>
    <w:rPr>
      <w:b/>
      <w:bCs/>
      <w:sz w:val="20"/>
      <w:szCs w:val="20"/>
    </w:rPr>
  </w:style>
  <w:style w:type="character" w:customStyle="1" w:styleId="CommentSubjectChar">
    <w:name w:val="Comment Subject Char"/>
    <w:basedOn w:val="CommentTextChar"/>
    <w:link w:val="CommentSubject"/>
    <w:uiPriority w:val="99"/>
    <w:semiHidden/>
    <w:rsid w:val="00D21E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1033</Words>
  <Characters>5894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UBC</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Sibley</dc:creator>
  <cp:lastModifiedBy>James Sibley</cp:lastModifiedBy>
  <cp:revision>2</cp:revision>
  <dcterms:created xsi:type="dcterms:W3CDTF">2014-08-11T22:01:00Z</dcterms:created>
  <dcterms:modified xsi:type="dcterms:W3CDTF">2014-08-11T22:01:00Z</dcterms:modified>
</cp:coreProperties>
</file>