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95471" w14:textId="55562743" w:rsidR="000605EB" w:rsidRPr="009568FC" w:rsidRDefault="000605EB" w:rsidP="000605EB">
      <w:pPr>
        <w:rPr>
          <w:b/>
          <w:bCs/>
          <w:sz w:val="32"/>
          <w:szCs w:val="32"/>
          <w:u w:val="single"/>
        </w:rPr>
      </w:pPr>
      <w:r w:rsidRPr="009568FC">
        <w:rPr>
          <w:b/>
          <w:noProof/>
          <w:sz w:val="32"/>
          <w:szCs w:val="32"/>
          <w:u w:val="single"/>
          <w:lang w:eastAsia="en-US"/>
        </w:rPr>
        <w:drawing>
          <wp:anchor distT="0" distB="0" distL="114300" distR="114300" simplePos="0" relativeHeight="251659264" behindDoc="0" locked="0" layoutInCell="1" allowOverlap="1" wp14:anchorId="2907D238" wp14:editId="676475B3">
            <wp:simplePos x="0" y="0"/>
            <wp:positionH relativeFrom="column">
              <wp:posOffset>4160520</wp:posOffset>
            </wp:positionH>
            <wp:positionV relativeFrom="paragraph">
              <wp:posOffset>123825</wp:posOffset>
            </wp:positionV>
            <wp:extent cx="1621790" cy="3345180"/>
            <wp:effectExtent l="0" t="0" r="3810" b="0"/>
            <wp:wrapTight wrapText="bothSides">
              <wp:wrapPolygon edited="0">
                <wp:start x="0" y="0"/>
                <wp:lineTo x="0" y="21485"/>
                <wp:lineTo x="21482" y="21485"/>
                <wp:lineTo x="2148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10-05 at 9.09.22 A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38"/>
                    <a:stretch/>
                  </pic:blipFill>
                  <pic:spPr bwMode="auto">
                    <a:xfrm>
                      <a:off x="0" y="0"/>
                      <a:ext cx="1621790" cy="334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DA2">
        <w:rPr>
          <w:b/>
          <w:noProof/>
          <w:sz w:val="32"/>
          <w:szCs w:val="32"/>
          <w:u w:val="single"/>
          <w:lang w:eastAsia="en-US"/>
        </w:rPr>
        <w:t xml:space="preserve">Where is </w:t>
      </w:r>
      <w:r w:rsidR="004806E4">
        <w:rPr>
          <w:b/>
          <w:noProof/>
          <w:sz w:val="32"/>
          <w:szCs w:val="32"/>
          <w:u w:val="single"/>
          <w:lang w:eastAsia="en-US"/>
        </w:rPr>
        <w:t xml:space="preserve">the </w:t>
      </w:r>
      <w:r w:rsidR="009568FC">
        <w:rPr>
          <w:b/>
          <w:noProof/>
          <w:sz w:val="32"/>
          <w:szCs w:val="32"/>
          <w:u w:val="single"/>
          <w:lang w:eastAsia="en-US"/>
        </w:rPr>
        <w:t>Power</w:t>
      </w:r>
      <w:r w:rsidR="00195E05" w:rsidRPr="009568FC">
        <w:rPr>
          <w:b/>
          <w:noProof/>
          <w:sz w:val="32"/>
          <w:szCs w:val="32"/>
          <w:u w:val="single"/>
          <w:lang w:eastAsia="en-US"/>
        </w:rPr>
        <w:t xml:space="preserve"> </w:t>
      </w:r>
      <w:r w:rsidR="004806E4">
        <w:rPr>
          <w:b/>
          <w:noProof/>
          <w:sz w:val="32"/>
          <w:szCs w:val="32"/>
          <w:u w:val="single"/>
          <w:lang w:eastAsia="en-US"/>
        </w:rPr>
        <w:t>in</w:t>
      </w:r>
      <w:r w:rsidR="00195E05" w:rsidRPr="009568FC">
        <w:rPr>
          <w:b/>
          <w:noProof/>
          <w:sz w:val="32"/>
          <w:szCs w:val="32"/>
          <w:u w:val="single"/>
          <w:lang w:eastAsia="en-US"/>
        </w:rPr>
        <w:t xml:space="preserve"> the RAP</w:t>
      </w:r>
      <w:r w:rsidR="004806E4">
        <w:rPr>
          <w:b/>
          <w:noProof/>
          <w:sz w:val="32"/>
          <w:szCs w:val="32"/>
          <w:u w:val="single"/>
          <w:lang w:eastAsia="en-US"/>
        </w:rPr>
        <w:t>?</w:t>
      </w:r>
    </w:p>
    <w:p w14:paraId="2B532783" w14:textId="1C37F2F8" w:rsidR="00D92046" w:rsidRPr="00965B1F" w:rsidRDefault="00D92046" w:rsidP="00A90AFB">
      <w:pPr>
        <w:rPr>
          <w:bCs/>
          <w:sz w:val="22"/>
          <w:szCs w:val="22"/>
        </w:rPr>
      </w:pPr>
      <w:r w:rsidRPr="00965B1F">
        <w:rPr>
          <w:bCs/>
          <w:sz w:val="22"/>
          <w:szCs w:val="22"/>
        </w:rPr>
        <w:t xml:space="preserve">TBL’s Readiness Assurance Process is a carefully scripted five stage process. There </w:t>
      </w:r>
      <w:r w:rsidR="00B10072" w:rsidRPr="00965B1F">
        <w:rPr>
          <w:bCs/>
          <w:sz w:val="22"/>
          <w:szCs w:val="22"/>
        </w:rPr>
        <w:t>are</w:t>
      </w:r>
      <w:r w:rsidR="001E0BB0" w:rsidRPr="00965B1F">
        <w:rPr>
          <w:bCs/>
          <w:sz w:val="22"/>
          <w:szCs w:val="22"/>
        </w:rPr>
        <w:t xml:space="preserve"> major synergies</w:t>
      </w:r>
      <w:r w:rsidRPr="00965B1F">
        <w:rPr>
          <w:bCs/>
          <w:sz w:val="22"/>
          <w:szCs w:val="22"/>
        </w:rPr>
        <w:t xml:space="preserve"> </w:t>
      </w:r>
      <w:r w:rsidR="001E0BB0" w:rsidRPr="00965B1F">
        <w:rPr>
          <w:bCs/>
          <w:sz w:val="22"/>
          <w:szCs w:val="22"/>
        </w:rPr>
        <w:t xml:space="preserve">between </w:t>
      </w:r>
      <w:r w:rsidR="00965B1F">
        <w:rPr>
          <w:bCs/>
          <w:sz w:val="22"/>
          <w:szCs w:val="22"/>
        </w:rPr>
        <w:t>the stages, but</w:t>
      </w:r>
      <w:r w:rsidR="005554C7" w:rsidRPr="00965B1F">
        <w:rPr>
          <w:bCs/>
          <w:sz w:val="22"/>
          <w:szCs w:val="22"/>
        </w:rPr>
        <w:t xml:space="preserve"> </w:t>
      </w:r>
      <w:r w:rsidR="00C7340F">
        <w:rPr>
          <w:bCs/>
          <w:sz w:val="22"/>
          <w:szCs w:val="22"/>
        </w:rPr>
        <w:t xml:space="preserve">in this following situation </w:t>
      </w:r>
      <w:r w:rsidR="005554C7" w:rsidRPr="00965B1F">
        <w:rPr>
          <w:bCs/>
          <w:sz w:val="22"/>
          <w:szCs w:val="22"/>
        </w:rPr>
        <w:t>which stage has the most learning?</w:t>
      </w:r>
    </w:p>
    <w:p w14:paraId="46A5B9A3" w14:textId="799294EC" w:rsidR="00D92046" w:rsidRPr="00965B1F" w:rsidRDefault="009B5217" w:rsidP="00A90AF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Step 1: Consider this </w:t>
      </w:r>
      <w:r w:rsidR="00B10072" w:rsidRPr="00965B1F">
        <w:rPr>
          <w:b/>
          <w:bCs/>
          <w:sz w:val="22"/>
          <w:szCs w:val="22"/>
        </w:rPr>
        <w:t>Specific Concrete Situation</w:t>
      </w:r>
    </w:p>
    <w:p w14:paraId="0F3E2907" w14:textId="0B0BA658" w:rsidR="00D92046" w:rsidRPr="00965B1F" w:rsidRDefault="005554C7" w:rsidP="00A90AFB">
      <w:pPr>
        <w:rPr>
          <w:bCs/>
          <w:sz w:val="22"/>
          <w:szCs w:val="22"/>
        </w:rPr>
      </w:pPr>
      <w:r w:rsidRPr="00965B1F">
        <w:rPr>
          <w:bCs/>
          <w:sz w:val="22"/>
          <w:szCs w:val="22"/>
        </w:rPr>
        <w:t xml:space="preserve">Dr. </w:t>
      </w:r>
      <w:proofErr w:type="spellStart"/>
      <w:r w:rsidRPr="00965B1F">
        <w:rPr>
          <w:bCs/>
          <w:sz w:val="22"/>
          <w:szCs w:val="22"/>
        </w:rPr>
        <w:t>Lence</w:t>
      </w:r>
      <w:proofErr w:type="spellEnd"/>
      <w:r w:rsidRPr="00965B1F">
        <w:rPr>
          <w:bCs/>
          <w:sz w:val="22"/>
          <w:szCs w:val="22"/>
        </w:rPr>
        <w:t xml:space="preserve"> has</w:t>
      </w:r>
      <w:r w:rsidR="00D92046" w:rsidRPr="00965B1F">
        <w:rPr>
          <w:bCs/>
          <w:sz w:val="22"/>
          <w:szCs w:val="22"/>
        </w:rPr>
        <w:t xml:space="preserve"> been using TBL for 3 years in </w:t>
      </w:r>
      <w:r w:rsidRPr="00965B1F">
        <w:rPr>
          <w:bCs/>
          <w:sz w:val="22"/>
          <w:szCs w:val="22"/>
        </w:rPr>
        <w:t>a</w:t>
      </w:r>
      <w:r w:rsidR="00D92046" w:rsidRPr="00965B1F">
        <w:rPr>
          <w:bCs/>
          <w:sz w:val="22"/>
          <w:szCs w:val="22"/>
        </w:rPr>
        <w:t xml:space="preserve"> </w:t>
      </w:r>
      <w:r w:rsidR="00616CD3" w:rsidRPr="00965B1F">
        <w:rPr>
          <w:bCs/>
          <w:sz w:val="22"/>
          <w:szCs w:val="22"/>
        </w:rPr>
        <w:t xml:space="preserve">small </w:t>
      </w:r>
      <w:r w:rsidR="00D92046" w:rsidRPr="00965B1F">
        <w:rPr>
          <w:bCs/>
          <w:sz w:val="22"/>
          <w:szCs w:val="22"/>
        </w:rPr>
        <w:t>2</w:t>
      </w:r>
      <w:r w:rsidR="00D92046" w:rsidRPr="00965B1F">
        <w:rPr>
          <w:bCs/>
          <w:sz w:val="22"/>
          <w:szCs w:val="22"/>
          <w:vertAlign w:val="superscript"/>
        </w:rPr>
        <w:t>nd</w:t>
      </w:r>
      <w:r w:rsidR="00D92046" w:rsidRPr="00965B1F">
        <w:rPr>
          <w:bCs/>
          <w:sz w:val="22"/>
          <w:szCs w:val="22"/>
        </w:rPr>
        <w:t xml:space="preserve"> year Sociology class. Each year there are approximately </w:t>
      </w:r>
      <w:r w:rsidR="00616CD3" w:rsidRPr="00965B1F">
        <w:rPr>
          <w:bCs/>
          <w:sz w:val="22"/>
          <w:szCs w:val="22"/>
        </w:rPr>
        <w:t>3</w:t>
      </w:r>
      <w:r w:rsidR="00D92046" w:rsidRPr="00965B1F">
        <w:rPr>
          <w:bCs/>
          <w:sz w:val="22"/>
          <w:szCs w:val="22"/>
        </w:rPr>
        <w:t>0 students. It is mid-October</w:t>
      </w:r>
      <w:r w:rsidR="00A90AFB" w:rsidRPr="00965B1F">
        <w:rPr>
          <w:bCs/>
          <w:sz w:val="22"/>
          <w:szCs w:val="22"/>
        </w:rPr>
        <w:t>,</w:t>
      </w:r>
      <w:r w:rsidR="00D92046" w:rsidRPr="00965B1F">
        <w:rPr>
          <w:bCs/>
          <w:sz w:val="22"/>
          <w:szCs w:val="22"/>
        </w:rPr>
        <w:t xml:space="preserve"> and </w:t>
      </w:r>
      <w:r w:rsidRPr="00965B1F">
        <w:rPr>
          <w:bCs/>
          <w:sz w:val="22"/>
          <w:szCs w:val="22"/>
        </w:rPr>
        <w:t>the 3</w:t>
      </w:r>
      <w:r w:rsidRPr="00965B1F">
        <w:rPr>
          <w:bCs/>
          <w:sz w:val="22"/>
          <w:szCs w:val="22"/>
          <w:vertAlign w:val="superscript"/>
        </w:rPr>
        <w:t>rd</w:t>
      </w:r>
      <w:r w:rsidRPr="00965B1F">
        <w:rPr>
          <w:bCs/>
          <w:sz w:val="22"/>
          <w:szCs w:val="22"/>
        </w:rPr>
        <w:t xml:space="preserve"> module is </w:t>
      </w:r>
      <w:r w:rsidR="00D92046" w:rsidRPr="00965B1F">
        <w:rPr>
          <w:bCs/>
          <w:sz w:val="22"/>
          <w:szCs w:val="22"/>
        </w:rPr>
        <w:t xml:space="preserve">just starting, so students have completed </w:t>
      </w:r>
      <w:r w:rsidR="004806E4" w:rsidRPr="00965B1F">
        <w:rPr>
          <w:bCs/>
          <w:sz w:val="22"/>
          <w:szCs w:val="22"/>
        </w:rPr>
        <w:t>two RAP cycles</w:t>
      </w:r>
      <w:r w:rsidRPr="00965B1F">
        <w:rPr>
          <w:bCs/>
          <w:sz w:val="22"/>
          <w:szCs w:val="22"/>
        </w:rPr>
        <w:t xml:space="preserve"> and two TBL modules</w:t>
      </w:r>
      <w:r w:rsidR="00D92046" w:rsidRPr="00965B1F">
        <w:rPr>
          <w:bCs/>
          <w:sz w:val="22"/>
          <w:szCs w:val="22"/>
        </w:rPr>
        <w:t xml:space="preserve">. The class average for the first two </w:t>
      </w:r>
      <w:r w:rsidR="009B3BAB" w:rsidRPr="00965B1F">
        <w:rPr>
          <w:bCs/>
          <w:sz w:val="22"/>
          <w:szCs w:val="22"/>
        </w:rPr>
        <w:t xml:space="preserve">RAP </w:t>
      </w:r>
      <w:r w:rsidR="00D92046" w:rsidRPr="00965B1F">
        <w:rPr>
          <w:bCs/>
          <w:sz w:val="22"/>
          <w:szCs w:val="22"/>
        </w:rPr>
        <w:t xml:space="preserve">cycles was </w:t>
      </w:r>
      <w:r w:rsidRPr="00965B1F">
        <w:rPr>
          <w:bCs/>
          <w:sz w:val="22"/>
          <w:szCs w:val="22"/>
        </w:rPr>
        <w:t>55</w:t>
      </w:r>
      <w:r w:rsidR="00D92046" w:rsidRPr="00965B1F">
        <w:rPr>
          <w:bCs/>
          <w:sz w:val="22"/>
          <w:szCs w:val="22"/>
        </w:rPr>
        <w:t>% for the iRAT</w:t>
      </w:r>
      <w:r w:rsidR="004806E4" w:rsidRPr="00965B1F">
        <w:rPr>
          <w:bCs/>
          <w:sz w:val="22"/>
          <w:szCs w:val="22"/>
        </w:rPr>
        <w:t>’s</w:t>
      </w:r>
      <w:r w:rsidR="00D92046" w:rsidRPr="00965B1F">
        <w:rPr>
          <w:bCs/>
          <w:sz w:val="22"/>
          <w:szCs w:val="22"/>
        </w:rPr>
        <w:t xml:space="preserve"> and </w:t>
      </w:r>
      <w:r w:rsidRPr="00965B1F">
        <w:rPr>
          <w:bCs/>
          <w:sz w:val="22"/>
          <w:szCs w:val="22"/>
        </w:rPr>
        <w:t>8</w:t>
      </w:r>
      <w:r w:rsidR="00D92046" w:rsidRPr="00965B1F">
        <w:rPr>
          <w:bCs/>
          <w:sz w:val="22"/>
          <w:szCs w:val="22"/>
        </w:rPr>
        <w:t xml:space="preserve">6% for the </w:t>
      </w:r>
      <w:proofErr w:type="spellStart"/>
      <w:r w:rsidR="00D92046" w:rsidRPr="00965B1F">
        <w:rPr>
          <w:bCs/>
          <w:sz w:val="22"/>
          <w:szCs w:val="22"/>
        </w:rPr>
        <w:t>tRAT’s</w:t>
      </w:r>
      <w:proofErr w:type="spellEnd"/>
    </w:p>
    <w:p w14:paraId="4EE9E020" w14:textId="11456A2D" w:rsidR="00D92046" w:rsidRPr="00965B1F" w:rsidRDefault="00D92046" w:rsidP="00A90AFB">
      <w:pPr>
        <w:rPr>
          <w:bCs/>
          <w:sz w:val="22"/>
          <w:szCs w:val="22"/>
        </w:rPr>
      </w:pPr>
      <w:r w:rsidRPr="00965B1F">
        <w:rPr>
          <w:bCs/>
          <w:sz w:val="22"/>
          <w:szCs w:val="22"/>
        </w:rPr>
        <w:t xml:space="preserve">There was some </w:t>
      </w:r>
      <w:r w:rsidR="00B10072" w:rsidRPr="00965B1F">
        <w:rPr>
          <w:bCs/>
          <w:sz w:val="22"/>
          <w:szCs w:val="22"/>
        </w:rPr>
        <w:t xml:space="preserve">student </w:t>
      </w:r>
      <w:r w:rsidRPr="00965B1F">
        <w:rPr>
          <w:bCs/>
          <w:sz w:val="22"/>
          <w:szCs w:val="22"/>
        </w:rPr>
        <w:t xml:space="preserve">grumbling after the </w:t>
      </w:r>
      <w:r w:rsidR="00B10072" w:rsidRPr="00965B1F">
        <w:rPr>
          <w:bCs/>
          <w:sz w:val="22"/>
          <w:szCs w:val="22"/>
        </w:rPr>
        <w:t>1</w:t>
      </w:r>
      <w:r w:rsidR="00B10072" w:rsidRPr="00965B1F">
        <w:rPr>
          <w:bCs/>
          <w:sz w:val="22"/>
          <w:szCs w:val="22"/>
          <w:vertAlign w:val="superscript"/>
        </w:rPr>
        <w:t>st</w:t>
      </w:r>
      <w:r w:rsidR="00B10072" w:rsidRPr="00965B1F">
        <w:rPr>
          <w:bCs/>
          <w:sz w:val="22"/>
          <w:szCs w:val="22"/>
        </w:rPr>
        <w:t xml:space="preserve"> </w:t>
      </w:r>
      <w:r w:rsidRPr="00965B1F">
        <w:rPr>
          <w:bCs/>
          <w:sz w:val="22"/>
          <w:szCs w:val="22"/>
        </w:rPr>
        <w:t>RAP about not knowing what to read</w:t>
      </w:r>
      <w:r w:rsidR="00616CD3" w:rsidRPr="00965B1F">
        <w:rPr>
          <w:bCs/>
          <w:sz w:val="22"/>
          <w:szCs w:val="22"/>
        </w:rPr>
        <w:t xml:space="preserve">, what to </w:t>
      </w:r>
      <w:r w:rsidRPr="00965B1F">
        <w:rPr>
          <w:bCs/>
          <w:sz w:val="22"/>
          <w:szCs w:val="22"/>
        </w:rPr>
        <w:t>focus on</w:t>
      </w:r>
      <w:r w:rsidR="00616CD3" w:rsidRPr="00965B1F">
        <w:rPr>
          <w:bCs/>
          <w:sz w:val="22"/>
          <w:szCs w:val="22"/>
        </w:rPr>
        <w:t>, and testing before teaching makes no sense. As a result of this feedback,</w:t>
      </w:r>
      <w:r w:rsidRPr="00965B1F">
        <w:rPr>
          <w:bCs/>
          <w:sz w:val="22"/>
          <w:szCs w:val="22"/>
        </w:rPr>
        <w:t xml:space="preserve"> </w:t>
      </w:r>
      <w:r w:rsidR="005D6F12">
        <w:rPr>
          <w:bCs/>
          <w:sz w:val="22"/>
          <w:szCs w:val="22"/>
        </w:rPr>
        <w:t xml:space="preserve">Dr. </w:t>
      </w:r>
      <w:proofErr w:type="spellStart"/>
      <w:r w:rsidR="005D6F12">
        <w:rPr>
          <w:bCs/>
          <w:sz w:val="22"/>
          <w:szCs w:val="22"/>
        </w:rPr>
        <w:t>Lence</w:t>
      </w:r>
      <w:proofErr w:type="spellEnd"/>
      <w:r w:rsidRPr="00965B1F">
        <w:rPr>
          <w:bCs/>
          <w:sz w:val="22"/>
          <w:szCs w:val="22"/>
        </w:rPr>
        <w:t xml:space="preserve"> spent some class time working with students to improve their reading s</w:t>
      </w:r>
      <w:r w:rsidR="00616CD3" w:rsidRPr="00965B1F">
        <w:rPr>
          <w:bCs/>
          <w:sz w:val="22"/>
          <w:szCs w:val="22"/>
        </w:rPr>
        <w:t>kills</w:t>
      </w:r>
      <w:r w:rsidRPr="00965B1F">
        <w:rPr>
          <w:bCs/>
          <w:sz w:val="22"/>
          <w:szCs w:val="22"/>
        </w:rPr>
        <w:t>. It seemed to work</w:t>
      </w:r>
      <w:r w:rsidR="00616CD3" w:rsidRPr="00965B1F">
        <w:rPr>
          <w:bCs/>
          <w:sz w:val="22"/>
          <w:szCs w:val="22"/>
        </w:rPr>
        <w:t xml:space="preserve"> - grades</w:t>
      </w:r>
      <w:r w:rsidRPr="00965B1F">
        <w:rPr>
          <w:bCs/>
          <w:sz w:val="22"/>
          <w:szCs w:val="22"/>
        </w:rPr>
        <w:t xml:space="preserve"> went up, students seemed happier, and students seeme</w:t>
      </w:r>
      <w:r w:rsidR="00B10072" w:rsidRPr="00965B1F">
        <w:rPr>
          <w:bCs/>
          <w:sz w:val="22"/>
          <w:szCs w:val="22"/>
        </w:rPr>
        <w:t>d better prepared for the 2</w:t>
      </w:r>
      <w:r w:rsidR="00B10072" w:rsidRPr="00965B1F">
        <w:rPr>
          <w:bCs/>
          <w:sz w:val="22"/>
          <w:szCs w:val="22"/>
          <w:vertAlign w:val="superscript"/>
        </w:rPr>
        <w:t>nd</w:t>
      </w:r>
      <w:r w:rsidR="00B10072" w:rsidRPr="00965B1F">
        <w:rPr>
          <w:bCs/>
          <w:sz w:val="22"/>
          <w:szCs w:val="22"/>
        </w:rPr>
        <w:t xml:space="preserve"> RAP.</w:t>
      </w:r>
      <w:r w:rsidRPr="00965B1F">
        <w:rPr>
          <w:bCs/>
          <w:sz w:val="22"/>
          <w:szCs w:val="22"/>
        </w:rPr>
        <w:t xml:space="preserve"> </w:t>
      </w:r>
    </w:p>
    <w:p w14:paraId="2F37048E" w14:textId="73D87BFD" w:rsidR="00D92046" w:rsidRDefault="00965B1F" w:rsidP="00A90A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Today</w:t>
      </w:r>
      <w:r w:rsidRPr="00965B1F">
        <w:rPr>
          <w:bCs/>
          <w:sz w:val="22"/>
          <w:szCs w:val="22"/>
        </w:rPr>
        <w:t xml:space="preserve"> has been a typical RAP class – a</w:t>
      </w:r>
      <w:r w:rsidR="00962316" w:rsidRPr="00965B1F">
        <w:rPr>
          <w:bCs/>
          <w:sz w:val="22"/>
          <w:szCs w:val="22"/>
        </w:rPr>
        <w:t xml:space="preserve"> 12 question iRAT, followed by the tRAT (using </w:t>
      </w:r>
      <w:r w:rsidR="009B3BAB" w:rsidRPr="00965B1F">
        <w:rPr>
          <w:bCs/>
          <w:sz w:val="22"/>
          <w:szCs w:val="22"/>
        </w:rPr>
        <w:t xml:space="preserve">same test and </w:t>
      </w:r>
      <w:r w:rsidR="00962316" w:rsidRPr="00965B1F">
        <w:rPr>
          <w:bCs/>
          <w:sz w:val="22"/>
          <w:szCs w:val="22"/>
        </w:rPr>
        <w:t xml:space="preserve">IF-AT cards), </w:t>
      </w:r>
      <w:r w:rsidR="009B3BAB" w:rsidRPr="00965B1F">
        <w:rPr>
          <w:bCs/>
          <w:sz w:val="22"/>
          <w:szCs w:val="22"/>
        </w:rPr>
        <w:t xml:space="preserve">followed by </w:t>
      </w:r>
      <w:r w:rsidR="00616CD3" w:rsidRPr="00965B1F">
        <w:rPr>
          <w:bCs/>
          <w:sz w:val="22"/>
          <w:szCs w:val="22"/>
        </w:rPr>
        <w:t xml:space="preserve">an </w:t>
      </w:r>
      <w:r w:rsidR="00E81D16" w:rsidRPr="00965B1F">
        <w:rPr>
          <w:bCs/>
          <w:sz w:val="22"/>
          <w:szCs w:val="22"/>
        </w:rPr>
        <w:t>Appeals P</w:t>
      </w:r>
      <w:r w:rsidR="00962316" w:rsidRPr="00965B1F">
        <w:rPr>
          <w:bCs/>
          <w:sz w:val="22"/>
          <w:szCs w:val="22"/>
        </w:rPr>
        <w:t>rocess</w:t>
      </w:r>
      <w:r w:rsidR="00C7340F">
        <w:rPr>
          <w:bCs/>
          <w:sz w:val="22"/>
          <w:szCs w:val="22"/>
        </w:rPr>
        <w:t>,</w:t>
      </w:r>
      <w:r w:rsidR="00962316" w:rsidRPr="00965B1F">
        <w:rPr>
          <w:bCs/>
          <w:sz w:val="22"/>
          <w:szCs w:val="22"/>
        </w:rPr>
        <w:t xml:space="preserve"> </w:t>
      </w:r>
      <w:r w:rsidR="009B3BAB" w:rsidRPr="00965B1F">
        <w:rPr>
          <w:bCs/>
          <w:sz w:val="22"/>
          <w:szCs w:val="22"/>
        </w:rPr>
        <w:t xml:space="preserve">and finally </w:t>
      </w:r>
      <w:r w:rsidRPr="00965B1F">
        <w:rPr>
          <w:bCs/>
          <w:sz w:val="22"/>
          <w:szCs w:val="22"/>
        </w:rPr>
        <w:t xml:space="preserve">Dr. </w:t>
      </w:r>
      <w:proofErr w:type="spellStart"/>
      <w:r w:rsidRPr="00965B1F">
        <w:rPr>
          <w:bCs/>
          <w:sz w:val="22"/>
          <w:szCs w:val="22"/>
        </w:rPr>
        <w:t>Lence</w:t>
      </w:r>
      <w:proofErr w:type="spellEnd"/>
      <w:r w:rsidR="00616CD3" w:rsidRPr="00965B1F">
        <w:rPr>
          <w:bCs/>
          <w:sz w:val="22"/>
          <w:szCs w:val="22"/>
        </w:rPr>
        <w:t xml:space="preserve"> gave </w:t>
      </w:r>
      <w:r w:rsidR="009B3BAB" w:rsidRPr="00965B1F">
        <w:rPr>
          <w:bCs/>
          <w:sz w:val="22"/>
          <w:szCs w:val="22"/>
        </w:rPr>
        <w:t xml:space="preserve">a short </w:t>
      </w:r>
      <w:r w:rsidR="005554C7" w:rsidRPr="00965B1F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-</w:t>
      </w:r>
      <w:r w:rsidR="00962316" w:rsidRPr="00965B1F">
        <w:rPr>
          <w:bCs/>
          <w:sz w:val="22"/>
          <w:szCs w:val="22"/>
        </w:rPr>
        <w:t>minute mini-lecture</w:t>
      </w:r>
      <w:r w:rsidR="009B3BAB" w:rsidRPr="00965B1F">
        <w:rPr>
          <w:bCs/>
          <w:sz w:val="22"/>
          <w:szCs w:val="22"/>
        </w:rPr>
        <w:t xml:space="preserve"> on </w:t>
      </w:r>
      <w:r w:rsidR="005D6F12">
        <w:rPr>
          <w:bCs/>
          <w:sz w:val="22"/>
          <w:szCs w:val="22"/>
        </w:rPr>
        <w:t>2</w:t>
      </w:r>
      <w:r w:rsidR="009B3BAB" w:rsidRPr="00965B1F">
        <w:rPr>
          <w:bCs/>
          <w:sz w:val="22"/>
          <w:szCs w:val="22"/>
        </w:rPr>
        <w:t xml:space="preserve"> </w:t>
      </w:r>
      <w:r w:rsidR="005554C7" w:rsidRPr="00965B1F">
        <w:rPr>
          <w:bCs/>
          <w:sz w:val="22"/>
          <w:szCs w:val="22"/>
        </w:rPr>
        <w:t xml:space="preserve">concepts </w:t>
      </w:r>
      <w:r w:rsidR="005D6F12">
        <w:rPr>
          <w:bCs/>
          <w:sz w:val="22"/>
          <w:szCs w:val="22"/>
        </w:rPr>
        <w:t xml:space="preserve">that </w:t>
      </w:r>
      <w:r w:rsidR="005554C7" w:rsidRPr="00965B1F">
        <w:rPr>
          <w:bCs/>
          <w:sz w:val="22"/>
          <w:szCs w:val="22"/>
        </w:rPr>
        <w:t>students</w:t>
      </w:r>
      <w:r w:rsidR="005D6F12">
        <w:rPr>
          <w:bCs/>
          <w:sz w:val="22"/>
          <w:szCs w:val="22"/>
        </w:rPr>
        <w:t xml:space="preserve"> asked </w:t>
      </w:r>
      <w:r w:rsidR="00C7340F">
        <w:rPr>
          <w:bCs/>
          <w:sz w:val="22"/>
          <w:szCs w:val="22"/>
        </w:rPr>
        <w:t>for more clarification</w:t>
      </w:r>
      <w:r w:rsidR="005D6F12">
        <w:rPr>
          <w:bCs/>
          <w:sz w:val="22"/>
          <w:szCs w:val="22"/>
        </w:rPr>
        <w:t>.</w:t>
      </w:r>
    </w:p>
    <w:p w14:paraId="3F7EA75F" w14:textId="6A79231A" w:rsidR="005D6F12" w:rsidRPr="005D6F12" w:rsidRDefault="005D6F12" w:rsidP="005D6F12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Today’s </w:t>
      </w:r>
      <w:r w:rsidRPr="005D6F12">
        <w:rPr>
          <w:bCs/>
          <w:sz w:val="22"/>
          <w:szCs w:val="22"/>
        </w:rPr>
        <w:t>iRAT average 6</w:t>
      </w:r>
      <w:r w:rsidR="0052766B">
        <w:rPr>
          <w:bCs/>
          <w:sz w:val="22"/>
          <w:szCs w:val="22"/>
        </w:rPr>
        <w:t>9</w:t>
      </w:r>
      <w:r w:rsidRPr="005D6F12">
        <w:rPr>
          <w:bCs/>
          <w:sz w:val="22"/>
          <w:szCs w:val="22"/>
        </w:rPr>
        <w:t>%</w:t>
      </w:r>
    </w:p>
    <w:p w14:paraId="0B0158EA" w14:textId="188B3594" w:rsidR="005D6F12" w:rsidRPr="005D6F12" w:rsidRDefault="005D6F12" w:rsidP="005D6F12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Today’s </w:t>
      </w:r>
      <w:r w:rsidRPr="005D6F12">
        <w:rPr>
          <w:bCs/>
          <w:sz w:val="22"/>
          <w:szCs w:val="22"/>
        </w:rPr>
        <w:t>tRAT average 95%</w:t>
      </w:r>
    </w:p>
    <w:p w14:paraId="5E7E051C" w14:textId="28CC5033" w:rsidR="005D6F12" w:rsidRPr="005D6F12" w:rsidRDefault="005D6F12" w:rsidP="005D6F12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Today - </w:t>
      </w:r>
      <w:r w:rsidRPr="005D6F12">
        <w:rPr>
          <w:bCs/>
          <w:sz w:val="22"/>
          <w:szCs w:val="22"/>
        </w:rPr>
        <w:t xml:space="preserve">1 appeal (from team that </w:t>
      </w:r>
      <w:r>
        <w:rPr>
          <w:bCs/>
          <w:sz w:val="22"/>
          <w:szCs w:val="22"/>
        </w:rPr>
        <w:t xml:space="preserve">has </w:t>
      </w:r>
      <w:r w:rsidRPr="005D6F12">
        <w:rPr>
          <w:bCs/>
          <w:sz w:val="22"/>
          <w:szCs w:val="22"/>
        </w:rPr>
        <w:t>appeal</w:t>
      </w:r>
      <w:r>
        <w:rPr>
          <w:bCs/>
          <w:sz w:val="22"/>
          <w:szCs w:val="22"/>
        </w:rPr>
        <w:t>ed</w:t>
      </w:r>
      <w:r w:rsidRPr="005D6F12">
        <w:rPr>
          <w:bCs/>
          <w:sz w:val="22"/>
          <w:szCs w:val="22"/>
        </w:rPr>
        <w:t xml:space="preserve"> every RAP cycle – their appeals are typically found to be without merit</w:t>
      </w:r>
      <w:r>
        <w:rPr>
          <w:bCs/>
          <w:sz w:val="22"/>
          <w:szCs w:val="22"/>
        </w:rPr>
        <w:t xml:space="preserve"> – therefore denied</w:t>
      </w:r>
      <w:r w:rsidRPr="005D6F12">
        <w:rPr>
          <w:bCs/>
          <w:sz w:val="22"/>
          <w:szCs w:val="22"/>
        </w:rPr>
        <w:t>)</w:t>
      </w:r>
    </w:p>
    <w:p w14:paraId="105229A1" w14:textId="024EAD2C" w:rsidR="00481FB4" w:rsidRPr="00965B1F" w:rsidRDefault="009B5217" w:rsidP="000605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Step 2</w:t>
      </w:r>
      <w:r w:rsidR="00481FB4" w:rsidRPr="00965B1F">
        <w:rPr>
          <w:b/>
          <w:bCs/>
          <w:sz w:val="22"/>
          <w:szCs w:val="22"/>
        </w:rPr>
        <w:t xml:space="preserve">: Complete </w:t>
      </w:r>
      <w:r>
        <w:rPr>
          <w:b/>
          <w:bCs/>
          <w:sz w:val="22"/>
          <w:szCs w:val="22"/>
        </w:rPr>
        <w:t xml:space="preserve">Individual </w:t>
      </w:r>
      <w:r w:rsidR="00962316" w:rsidRPr="00965B1F">
        <w:rPr>
          <w:b/>
          <w:bCs/>
          <w:sz w:val="22"/>
          <w:szCs w:val="22"/>
        </w:rPr>
        <w:t xml:space="preserve">Situational </w:t>
      </w:r>
      <w:r w:rsidR="00481FB4" w:rsidRPr="00965B1F">
        <w:rPr>
          <w:b/>
          <w:bCs/>
          <w:sz w:val="22"/>
          <w:szCs w:val="22"/>
        </w:rPr>
        <w:t>Analysis</w:t>
      </w:r>
    </w:p>
    <w:p w14:paraId="730F5CD6" w14:textId="77777777" w:rsidR="00965B1F" w:rsidRPr="00C7340F" w:rsidRDefault="00965B1F" w:rsidP="00965B1F">
      <w:pPr>
        <w:ind w:left="284"/>
        <w:rPr>
          <w:bCs/>
          <w:sz w:val="22"/>
          <w:szCs w:val="22"/>
        </w:rPr>
      </w:pPr>
      <w:r w:rsidRPr="00C7340F">
        <w:rPr>
          <w:bCs/>
          <w:sz w:val="22"/>
          <w:szCs w:val="22"/>
        </w:rPr>
        <w:t xml:space="preserve">Try to imagine the amount of learning that took place at each stage of </w:t>
      </w:r>
      <w:r w:rsidRPr="00C7340F">
        <w:rPr>
          <w:b/>
          <w:bCs/>
          <w:sz w:val="22"/>
          <w:szCs w:val="22"/>
          <w:u w:val="single"/>
        </w:rPr>
        <w:t>today’s</w:t>
      </w:r>
      <w:r w:rsidRPr="00C7340F">
        <w:rPr>
          <w:bCs/>
          <w:sz w:val="22"/>
          <w:szCs w:val="22"/>
        </w:rPr>
        <w:t xml:space="preserve"> RAP cycle. </w:t>
      </w:r>
    </w:p>
    <w:p w14:paraId="42D90315" w14:textId="27325FA2" w:rsidR="005554C7" w:rsidRPr="00965B1F" w:rsidRDefault="005554C7" w:rsidP="00481FB4">
      <w:pPr>
        <w:ind w:left="284"/>
        <w:rPr>
          <w:bCs/>
          <w:sz w:val="22"/>
          <w:szCs w:val="22"/>
        </w:rPr>
      </w:pPr>
      <w:r w:rsidRPr="00965B1F">
        <w:rPr>
          <w:bCs/>
          <w:sz w:val="22"/>
          <w:szCs w:val="22"/>
        </w:rPr>
        <w:t xml:space="preserve">Individually, consider how much learning is going on each </w:t>
      </w:r>
      <w:r w:rsidR="005D6F12">
        <w:rPr>
          <w:bCs/>
          <w:sz w:val="22"/>
          <w:szCs w:val="22"/>
        </w:rPr>
        <w:t xml:space="preserve">of the 5 </w:t>
      </w:r>
      <w:r w:rsidRPr="00965B1F">
        <w:rPr>
          <w:bCs/>
          <w:sz w:val="22"/>
          <w:szCs w:val="22"/>
        </w:rPr>
        <w:t>RAP stage</w:t>
      </w:r>
      <w:r w:rsidR="005D6F12">
        <w:rPr>
          <w:bCs/>
          <w:sz w:val="22"/>
          <w:szCs w:val="22"/>
        </w:rPr>
        <w:t>s</w:t>
      </w:r>
      <w:r w:rsidRPr="00965B1F">
        <w:rPr>
          <w:bCs/>
          <w:sz w:val="22"/>
          <w:szCs w:val="22"/>
        </w:rPr>
        <w:t>. Once you have considered th</w:t>
      </w:r>
      <w:r w:rsidR="00C7340F">
        <w:rPr>
          <w:bCs/>
          <w:sz w:val="22"/>
          <w:szCs w:val="22"/>
        </w:rPr>
        <w:t>is specific</w:t>
      </w:r>
      <w:r w:rsidRPr="00965B1F">
        <w:rPr>
          <w:bCs/>
          <w:sz w:val="22"/>
          <w:szCs w:val="22"/>
        </w:rPr>
        <w:t xml:space="preserve"> situation, provisionally distribute </w:t>
      </w:r>
      <w:r w:rsidR="000605EB" w:rsidRPr="00965B1F">
        <w:rPr>
          <w:bCs/>
          <w:sz w:val="22"/>
          <w:szCs w:val="22"/>
        </w:rPr>
        <w:t xml:space="preserve">100 points across the </w:t>
      </w:r>
      <w:r w:rsidR="00481FB4" w:rsidRPr="00965B1F">
        <w:rPr>
          <w:bCs/>
          <w:sz w:val="22"/>
          <w:szCs w:val="22"/>
        </w:rPr>
        <w:t xml:space="preserve">RAP </w:t>
      </w:r>
      <w:r w:rsidR="000605EB" w:rsidRPr="00965B1F">
        <w:rPr>
          <w:bCs/>
          <w:sz w:val="22"/>
          <w:szCs w:val="22"/>
        </w:rPr>
        <w:t xml:space="preserve">stages (nominally 20 points per stage). Assign more points to stages that </w:t>
      </w:r>
      <w:r w:rsidR="00E2309B" w:rsidRPr="00965B1F">
        <w:rPr>
          <w:bCs/>
          <w:sz w:val="22"/>
          <w:szCs w:val="22"/>
        </w:rPr>
        <w:t>in your opinion</w:t>
      </w:r>
      <w:r w:rsidR="000605EB" w:rsidRPr="00965B1F">
        <w:rPr>
          <w:bCs/>
          <w:sz w:val="22"/>
          <w:szCs w:val="22"/>
        </w:rPr>
        <w:t xml:space="preserve"> </w:t>
      </w:r>
      <w:r w:rsidR="005D6F12">
        <w:rPr>
          <w:bCs/>
          <w:sz w:val="22"/>
          <w:szCs w:val="22"/>
        </w:rPr>
        <w:t>resulted in more learning</w:t>
      </w:r>
      <w:r w:rsidR="000605EB" w:rsidRPr="00965B1F">
        <w:rPr>
          <w:bCs/>
          <w:sz w:val="22"/>
          <w:szCs w:val="22"/>
        </w:rPr>
        <w:t>.</w:t>
      </w:r>
      <w:r w:rsidR="00E2309B" w:rsidRPr="00965B1F">
        <w:rPr>
          <w:bCs/>
          <w:sz w:val="22"/>
          <w:szCs w:val="22"/>
        </w:rPr>
        <w:t xml:space="preserve"> </w:t>
      </w:r>
    </w:p>
    <w:p w14:paraId="0254C33F" w14:textId="0A00B043" w:rsidR="00481FB4" w:rsidRPr="00965B1F" w:rsidRDefault="009B5217" w:rsidP="000605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Step 3</w:t>
      </w:r>
      <w:r w:rsidR="00481FB4" w:rsidRPr="00965B1F">
        <w:rPr>
          <w:b/>
          <w:bCs/>
          <w:sz w:val="22"/>
          <w:szCs w:val="22"/>
        </w:rPr>
        <w:t xml:space="preserve">: </w:t>
      </w:r>
      <w:r w:rsidRPr="009B5217">
        <w:rPr>
          <w:b/>
          <w:bCs/>
          <w:sz w:val="22"/>
          <w:szCs w:val="22"/>
        </w:rPr>
        <w:t>Pool analysis, achieve consensus, prepare to report</w:t>
      </w:r>
    </w:p>
    <w:p w14:paraId="533A86CD" w14:textId="7911EB76" w:rsidR="009B5217" w:rsidRPr="00965B1F" w:rsidRDefault="009B5217" w:rsidP="009B5217">
      <w:pPr>
        <w:ind w:left="284"/>
        <w:rPr>
          <w:bCs/>
          <w:sz w:val="22"/>
          <w:szCs w:val="22"/>
        </w:rPr>
      </w:pPr>
      <w:r w:rsidRPr="00965B1F">
        <w:rPr>
          <w:bCs/>
          <w:sz w:val="22"/>
          <w:szCs w:val="22"/>
        </w:rPr>
        <w:t>Compare</w:t>
      </w:r>
      <w:r w:rsidRPr="00965B1F">
        <w:rPr>
          <w:sz w:val="22"/>
          <w:szCs w:val="22"/>
        </w:rPr>
        <w:t xml:space="preserve"> your scores with your teammates</w:t>
      </w:r>
      <w:r w:rsidRPr="00965B1F">
        <w:rPr>
          <w:bCs/>
          <w:sz w:val="22"/>
          <w:szCs w:val="22"/>
        </w:rPr>
        <w:t xml:space="preserve">, come to consensus on </w:t>
      </w:r>
      <w:r w:rsidR="005D6F12">
        <w:rPr>
          <w:bCs/>
          <w:sz w:val="22"/>
          <w:szCs w:val="22"/>
        </w:rPr>
        <w:t>a</w:t>
      </w:r>
      <w:r w:rsidRPr="00965B1F">
        <w:rPr>
          <w:bCs/>
          <w:sz w:val="22"/>
          <w:szCs w:val="22"/>
        </w:rPr>
        <w:t xml:space="preserve"> points distribution. Write your team consensus scores for each stage on the provide </w:t>
      </w:r>
      <w:r w:rsidR="005D6F12">
        <w:rPr>
          <w:bCs/>
          <w:sz w:val="22"/>
          <w:szCs w:val="22"/>
        </w:rPr>
        <w:t>sheet of paper</w:t>
      </w:r>
      <w:r w:rsidR="00C7340F">
        <w:rPr>
          <w:bCs/>
          <w:sz w:val="22"/>
          <w:szCs w:val="22"/>
        </w:rPr>
        <w:t>.</w:t>
      </w:r>
      <w:r w:rsidRPr="00965B1F">
        <w:rPr>
          <w:bCs/>
          <w:sz w:val="22"/>
          <w:szCs w:val="22"/>
        </w:rPr>
        <w:t xml:space="preserve"> </w:t>
      </w:r>
    </w:p>
    <w:p w14:paraId="08D2FA2B" w14:textId="60AC309F" w:rsidR="000605EB" w:rsidRPr="00965B1F" w:rsidRDefault="005D6F12" w:rsidP="005D6F12">
      <w:pPr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Give </w:t>
      </w:r>
      <w:r w:rsidR="00C7340F">
        <w:rPr>
          <w:bCs/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sheet of paper to instructor at end of analysis time. Team </w:t>
      </w:r>
      <w:r w:rsidR="00C7340F">
        <w:rPr>
          <w:bCs/>
          <w:sz w:val="22"/>
          <w:szCs w:val="22"/>
        </w:rPr>
        <w:t xml:space="preserve">points </w:t>
      </w:r>
      <w:r>
        <w:rPr>
          <w:bCs/>
          <w:sz w:val="22"/>
          <w:szCs w:val="22"/>
        </w:rPr>
        <w:t>distributions will be transcribed to table on board and simultaneously revealed.</w:t>
      </w:r>
      <w:r>
        <w:rPr>
          <w:bCs/>
          <w:sz w:val="22"/>
          <w:szCs w:val="22"/>
        </w:rPr>
        <w:br/>
      </w:r>
      <w:r w:rsidR="002873A3" w:rsidRPr="00965B1F">
        <w:rPr>
          <w:bCs/>
          <w:sz w:val="22"/>
          <w:szCs w:val="22"/>
        </w:rPr>
        <w:br/>
        <w:t>Be prepared to defend your points distribution.</w:t>
      </w:r>
    </w:p>
    <w:p w14:paraId="00C5DF5D" w14:textId="14044745" w:rsidR="00962316" w:rsidRDefault="00962316">
      <w:pPr>
        <w:rPr>
          <w:b/>
          <w:bCs/>
          <w:sz w:val="32"/>
          <w:szCs w:val="32"/>
          <w:u w:val="single"/>
        </w:rPr>
      </w:pPr>
    </w:p>
    <w:p w14:paraId="7E0C0AA2" w14:textId="5EBB26C0" w:rsidR="00F73662" w:rsidRPr="00483868" w:rsidRDefault="00965B1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  <w:r w:rsidR="009568FC">
        <w:rPr>
          <w:b/>
          <w:bCs/>
          <w:sz w:val="32"/>
          <w:szCs w:val="32"/>
          <w:u w:val="single"/>
        </w:rPr>
        <w:lastRenderedPageBreak/>
        <w:t>Is it a 4S activity?</w:t>
      </w:r>
    </w:p>
    <w:p w14:paraId="2F00E57F" w14:textId="573B39EF" w:rsidR="00F73662" w:rsidRPr="009B5217" w:rsidRDefault="00F73662">
      <w:pPr>
        <w:rPr>
          <w:b/>
          <w:bCs/>
          <w:sz w:val="22"/>
          <w:szCs w:val="22"/>
        </w:rPr>
      </w:pPr>
      <w:r w:rsidRPr="009B5217">
        <w:rPr>
          <w:b/>
          <w:bCs/>
          <w:sz w:val="22"/>
          <w:szCs w:val="22"/>
        </w:rPr>
        <w:t>Step 1: Watch Video</w:t>
      </w:r>
      <w:r w:rsidR="00483868" w:rsidRPr="009B5217">
        <w:rPr>
          <w:b/>
          <w:bCs/>
          <w:sz w:val="22"/>
          <w:szCs w:val="22"/>
        </w:rPr>
        <w:t xml:space="preserve"> - https://youtu.be/F0AjCC0Rpgc</w:t>
      </w:r>
    </w:p>
    <w:p w14:paraId="5E7823A9" w14:textId="1A168FB9" w:rsidR="00552406" w:rsidRPr="00965B1F" w:rsidRDefault="00F73662" w:rsidP="00F73662">
      <w:pPr>
        <w:ind w:left="426"/>
        <w:rPr>
          <w:sz w:val="22"/>
          <w:szCs w:val="22"/>
        </w:rPr>
      </w:pPr>
      <w:r w:rsidRPr="00965B1F">
        <w:rPr>
          <w:sz w:val="22"/>
          <w:szCs w:val="22"/>
        </w:rPr>
        <w:t xml:space="preserve">Watch the </w:t>
      </w:r>
      <w:r w:rsidR="00552406" w:rsidRPr="00965B1F">
        <w:rPr>
          <w:sz w:val="22"/>
          <w:szCs w:val="22"/>
        </w:rPr>
        <w:t xml:space="preserve">video </w:t>
      </w:r>
      <w:r w:rsidRPr="00965B1F">
        <w:rPr>
          <w:sz w:val="22"/>
          <w:szCs w:val="22"/>
        </w:rPr>
        <w:t xml:space="preserve">clip and </w:t>
      </w:r>
      <w:r w:rsidR="002A166A" w:rsidRPr="00965B1F">
        <w:rPr>
          <w:sz w:val="22"/>
          <w:szCs w:val="22"/>
        </w:rPr>
        <w:t>decide to what extent this</w:t>
      </w:r>
      <w:r w:rsidR="00552406" w:rsidRPr="00965B1F">
        <w:rPr>
          <w:sz w:val="22"/>
          <w:szCs w:val="22"/>
        </w:rPr>
        <w:t xml:space="preserve"> is a good</w:t>
      </w:r>
      <w:r w:rsidR="002A166A" w:rsidRPr="00965B1F">
        <w:rPr>
          <w:sz w:val="22"/>
          <w:szCs w:val="22"/>
        </w:rPr>
        <w:t xml:space="preserve"> </w:t>
      </w:r>
      <w:r w:rsidRPr="00965B1F">
        <w:rPr>
          <w:sz w:val="22"/>
          <w:szCs w:val="22"/>
        </w:rPr>
        <w:t>TBL</w:t>
      </w:r>
      <w:r w:rsidR="002A166A" w:rsidRPr="00965B1F">
        <w:rPr>
          <w:sz w:val="22"/>
          <w:szCs w:val="22"/>
        </w:rPr>
        <w:t xml:space="preserve"> </w:t>
      </w:r>
      <w:r w:rsidR="002A166A" w:rsidRPr="00965B1F">
        <w:rPr>
          <w:b/>
          <w:sz w:val="22"/>
          <w:szCs w:val="22"/>
        </w:rPr>
        <w:t>4S</w:t>
      </w:r>
      <w:r w:rsidR="002A166A" w:rsidRPr="00965B1F">
        <w:rPr>
          <w:sz w:val="22"/>
          <w:szCs w:val="22"/>
        </w:rPr>
        <w:t xml:space="preserve"> example</w:t>
      </w:r>
      <w:r w:rsidR="00552406" w:rsidRPr="00965B1F">
        <w:rPr>
          <w:sz w:val="22"/>
          <w:szCs w:val="22"/>
        </w:rPr>
        <w:t xml:space="preserve">. </w:t>
      </w:r>
    </w:p>
    <w:p w14:paraId="507105F0" w14:textId="28744A75" w:rsidR="00F73662" w:rsidRPr="00965B1F" w:rsidRDefault="00E2309B" w:rsidP="00F73662">
      <w:pPr>
        <w:ind w:left="426"/>
        <w:rPr>
          <w:sz w:val="22"/>
          <w:szCs w:val="22"/>
        </w:rPr>
      </w:pPr>
      <w:r w:rsidRPr="00965B1F">
        <w:rPr>
          <w:sz w:val="22"/>
          <w:szCs w:val="22"/>
        </w:rPr>
        <w:t xml:space="preserve">Specifically, </w:t>
      </w:r>
      <w:r w:rsidR="00552406" w:rsidRPr="00965B1F">
        <w:rPr>
          <w:sz w:val="22"/>
          <w:szCs w:val="22"/>
        </w:rPr>
        <w:t xml:space="preserve">analyzing </w:t>
      </w:r>
      <w:r w:rsidR="002A166A" w:rsidRPr="00965B1F">
        <w:rPr>
          <w:sz w:val="22"/>
          <w:szCs w:val="22"/>
        </w:rPr>
        <w:t xml:space="preserve">if each </w:t>
      </w:r>
      <w:r w:rsidR="002A166A" w:rsidRPr="00965B1F">
        <w:rPr>
          <w:b/>
          <w:sz w:val="22"/>
          <w:szCs w:val="22"/>
        </w:rPr>
        <w:t xml:space="preserve">4S </w:t>
      </w:r>
      <w:r w:rsidR="002A166A" w:rsidRPr="00965B1F">
        <w:rPr>
          <w:sz w:val="22"/>
          <w:szCs w:val="22"/>
        </w:rPr>
        <w:t xml:space="preserve">component is </w:t>
      </w:r>
      <w:r w:rsidRPr="00965B1F">
        <w:rPr>
          <w:sz w:val="22"/>
          <w:szCs w:val="22"/>
        </w:rPr>
        <w:t>present</w:t>
      </w:r>
      <w:r w:rsidR="00833931" w:rsidRPr="00965B1F">
        <w:rPr>
          <w:sz w:val="22"/>
          <w:szCs w:val="22"/>
        </w:rPr>
        <w:t xml:space="preserve"> an</w:t>
      </w:r>
      <w:r w:rsidR="002A166A" w:rsidRPr="00965B1F">
        <w:rPr>
          <w:sz w:val="22"/>
          <w:szCs w:val="22"/>
        </w:rPr>
        <w:t xml:space="preserve">d how well it is </w:t>
      </w:r>
      <w:r w:rsidR="00552406" w:rsidRPr="00965B1F">
        <w:rPr>
          <w:sz w:val="22"/>
          <w:szCs w:val="22"/>
        </w:rPr>
        <w:t>implemented?</w:t>
      </w:r>
    </w:p>
    <w:p w14:paraId="3A7BD320" w14:textId="1ADD32EE" w:rsidR="00DC1B75" w:rsidRDefault="00A90AFB" w:rsidP="006E790D">
      <w:pPr>
        <w:ind w:left="284"/>
        <w:rPr>
          <w:b/>
          <w:bCs/>
        </w:rPr>
      </w:pPr>
      <w:r>
        <w:rPr>
          <w:b/>
          <w:bCs/>
          <w:noProof/>
          <w:lang w:eastAsia="en-US"/>
        </w:rPr>
        <w:drawing>
          <wp:inline distT="0" distB="0" distL="0" distR="0" wp14:anchorId="32F79A5F" wp14:editId="321D44F9">
            <wp:extent cx="4599121" cy="554812"/>
            <wp:effectExtent l="0" t="0" r="0" b="4445"/>
            <wp:docPr id="2" name="Picture 2" descr="../Desktop/Screen%20Shot%202017-10-20%20at%202.50.0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Screen%20Shot%202017-10-20%20at%202.50.01%20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7" b="9545"/>
                    <a:stretch/>
                  </pic:blipFill>
                  <pic:spPr bwMode="auto">
                    <a:xfrm>
                      <a:off x="0" y="0"/>
                      <a:ext cx="4698644" cy="56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DA8FF" w14:textId="77777777" w:rsidR="00F73662" w:rsidRPr="009B5217" w:rsidRDefault="00F73662">
      <w:pPr>
        <w:rPr>
          <w:b/>
          <w:bCs/>
          <w:sz w:val="22"/>
          <w:szCs w:val="22"/>
        </w:rPr>
      </w:pPr>
      <w:r w:rsidRPr="009B5217">
        <w:rPr>
          <w:b/>
          <w:bCs/>
          <w:sz w:val="22"/>
          <w:szCs w:val="22"/>
        </w:rPr>
        <w:t>Step Two: Complete individual analysis</w:t>
      </w:r>
    </w:p>
    <w:p w14:paraId="516C0A34" w14:textId="77777777" w:rsidR="005D6F12" w:rsidRDefault="00F73662" w:rsidP="00F73662">
      <w:pPr>
        <w:ind w:left="426"/>
        <w:rPr>
          <w:bCs/>
          <w:sz w:val="22"/>
          <w:szCs w:val="22"/>
        </w:rPr>
      </w:pPr>
      <w:r w:rsidRPr="00965B1F">
        <w:rPr>
          <w:b/>
          <w:bCs/>
          <w:sz w:val="22"/>
          <w:szCs w:val="22"/>
        </w:rPr>
        <w:t>Determine</w:t>
      </w:r>
      <w:r w:rsidRPr="00965B1F">
        <w:rPr>
          <w:bCs/>
          <w:sz w:val="22"/>
          <w:szCs w:val="22"/>
        </w:rPr>
        <w:t xml:space="preserve"> for yourself the extent th</w:t>
      </w:r>
      <w:r w:rsidR="005D6F12">
        <w:rPr>
          <w:bCs/>
          <w:sz w:val="22"/>
          <w:szCs w:val="22"/>
        </w:rPr>
        <w:t>e video</w:t>
      </w:r>
      <w:r w:rsidRPr="00965B1F">
        <w:rPr>
          <w:bCs/>
          <w:sz w:val="22"/>
          <w:szCs w:val="22"/>
        </w:rPr>
        <w:t xml:space="preserve"> is a</w:t>
      </w:r>
      <w:r w:rsidR="005D6F12">
        <w:rPr>
          <w:bCs/>
          <w:sz w:val="22"/>
          <w:szCs w:val="22"/>
        </w:rPr>
        <w:t xml:space="preserve"> good</w:t>
      </w:r>
      <w:r w:rsidRPr="00965B1F">
        <w:rPr>
          <w:bCs/>
          <w:sz w:val="22"/>
          <w:szCs w:val="22"/>
        </w:rPr>
        <w:t xml:space="preserve"> example of TBL</w:t>
      </w:r>
      <w:r w:rsidR="002A166A" w:rsidRPr="00965B1F">
        <w:rPr>
          <w:bCs/>
          <w:sz w:val="22"/>
          <w:szCs w:val="22"/>
        </w:rPr>
        <w:t xml:space="preserve"> </w:t>
      </w:r>
      <w:r w:rsidR="002A166A" w:rsidRPr="00965B1F">
        <w:rPr>
          <w:b/>
          <w:bCs/>
          <w:sz w:val="22"/>
          <w:szCs w:val="22"/>
        </w:rPr>
        <w:t>4S’s</w:t>
      </w:r>
      <w:r w:rsidR="005D6F12">
        <w:rPr>
          <w:b/>
          <w:bCs/>
          <w:sz w:val="22"/>
          <w:szCs w:val="22"/>
        </w:rPr>
        <w:t>.</w:t>
      </w:r>
      <w:r w:rsidRPr="00965B1F">
        <w:rPr>
          <w:bCs/>
          <w:sz w:val="22"/>
          <w:szCs w:val="22"/>
        </w:rPr>
        <w:t xml:space="preserve"> </w:t>
      </w:r>
    </w:p>
    <w:p w14:paraId="10490C31" w14:textId="182D609D" w:rsidR="00F73662" w:rsidRPr="00965B1F" w:rsidRDefault="005D6F12" w:rsidP="00F73662">
      <w:pPr>
        <w:ind w:left="426"/>
        <w:rPr>
          <w:bCs/>
          <w:sz w:val="22"/>
          <w:szCs w:val="22"/>
        </w:rPr>
      </w:pPr>
      <w:r>
        <w:rPr>
          <w:bCs/>
          <w:sz w:val="22"/>
          <w:szCs w:val="22"/>
        </w:rPr>
        <w:t>O</w:t>
      </w:r>
      <w:r w:rsidR="00F73662" w:rsidRPr="00965B1F">
        <w:rPr>
          <w:bCs/>
          <w:sz w:val="22"/>
          <w:szCs w:val="22"/>
        </w:rPr>
        <w:t>n a scale of 0-10</w:t>
      </w:r>
      <w:r w:rsidR="00C7340F">
        <w:rPr>
          <w:bCs/>
          <w:sz w:val="22"/>
          <w:szCs w:val="22"/>
        </w:rPr>
        <w:t xml:space="preserve"> - Ten</w:t>
      </w:r>
      <w:bookmarkStart w:id="0" w:name="_GoBack"/>
      <w:bookmarkEnd w:id="0"/>
      <w:r w:rsidRPr="00965B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for</w:t>
      </w:r>
      <w:r w:rsidRPr="00965B1F">
        <w:rPr>
          <w:bCs/>
          <w:sz w:val="22"/>
          <w:szCs w:val="22"/>
        </w:rPr>
        <w:t xml:space="preserve"> a perfect example of </w:t>
      </w:r>
      <w:r w:rsidRPr="00965B1F">
        <w:rPr>
          <w:b/>
          <w:bCs/>
          <w:sz w:val="22"/>
          <w:szCs w:val="22"/>
        </w:rPr>
        <w:t>4S</w:t>
      </w:r>
      <w:r>
        <w:rPr>
          <w:b/>
          <w:bCs/>
          <w:sz w:val="22"/>
          <w:szCs w:val="22"/>
        </w:rPr>
        <w:t xml:space="preserve"> </w:t>
      </w:r>
      <w:r w:rsidRPr="00965B1F">
        <w:rPr>
          <w:bCs/>
          <w:sz w:val="22"/>
          <w:szCs w:val="22"/>
        </w:rPr>
        <w:t xml:space="preserve">and </w:t>
      </w:r>
      <w:r w:rsidR="00C7340F">
        <w:rPr>
          <w:bCs/>
          <w:sz w:val="22"/>
          <w:szCs w:val="22"/>
        </w:rPr>
        <w:t>Zero</w:t>
      </w:r>
      <w:r w:rsidRPr="00965B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if no components of 4S</w:t>
      </w:r>
      <w:r w:rsidRPr="00965B1F">
        <w:rPr>
          <w:bCs/>
          <w:sz w:val="22"/>
          <w:szCs w:val="22"/>
        </w:rPr>
        <w:t xml:space="preserve"> were seen. </w:t>
      </w:r>
      <w:r w:rsidR="00F73662" w:rsidRPr="00965B1F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nominally 2.5 points per S) </w:t>
      </w:r>
    </w:p>
    <w:p w14:paraId="5D656733" w14:textId="77777777" w:rsidR="00F73662" w:rsidRPr="00965B1F" w:rsidRDefault="00F73662" w:rsidP="00F73662">
      <w:pPr>
        <w:ind w:left="426"/>
        <w:rPr>
          <w:bCs/>
          <w:sz w:val="22"/>
          <w:szCs w:val="22"/>
        </w:rPr>
      </w:pPr>
      <w:r w:rsidRPr="00965B1F">
        <w:rPr>
          <w:sz w:val="22"/>
          <w:szCs w:val="22"/>
        </w:rPr>
        <w:t xml:space="preserve">Be prepared to say </w:t>
      </w:r>
      <w:r w:rsidRPr="00965B1F">
        <w:rPr>
          <w:b/>
          <w:bCs/>
          <w:sz w:val="22"/>
          <w:szCs w:val="22"/>
        </w:rPr>
        <w:t>WHY</w:t>
      </w:r>
    </w:p>
    <w:p w14:paraId="16350099" w14:textId="77777777" w:rsidR="00F73662" w:rsidRPr="009B5217" w:rsidRDefault="00481FB4">
      <w:pPr>
        <w:rPr>
          <w:b/>
          <w:bCs/>
          <w:sz w:val="22"/>
          <w:szCs w:val="22"/>
        </w:rPr>
      </w:pPr>
      <w:r w:rsidRPr="009B5217">
        <w:rPr>
          <w:b/>
          <w:bCs/>
          <w:sz w:val="22"/>
          <w:szCs w:val="22"/>
        </w:rPr>
        <w:t xml:space="preserve">Step Three: Pool analysis, </w:t>
      </w:r>
      <w:r w:rsidR="00F73662" w:rsidRPr="009B5217">
        <w:rPr>
          <w:b/>
          <w:bCs/>
          <w:sz w:val="22"/>
          <w:szCs w:val="22"/>
        </w:rPr>
        <w:t>achieve consensus</w:t>
      </w:r>
      <w:r w:rsidRPr="009B5217">
        <w:rPr>
          <w:b/>
          <w:bCs/>
          <w:sz w:val="22"/>
          <w:szCs w:val="22"/>
        </w:rPr>
        <w:t>, prepare to report</w:t>
      </w:r>
    </w:p>
    <w:p w14:paraId="0A64A4BC" w14:textId="3E4049A3" w:rsidR="00F73662" w:rsidRPr="00965B1F" w:rsidRDefault="00F73662" w:rsidP="00F73662">
      <w:pPr>
        <w:ind w:left="426"/>
        <w:rPr>
          <w:sz w:val="22"/>
          <w:szCs w:val="22"/>
          <w:lang w:val="en-CA"/>
        </w:rPr>
      </w:pPr>
      <w:r w:rsidRPr="00965B1F">
        <w:rPr>
          <w:bCs/>
          <w:sz w:val="22"/>
          <w:szCs w:val="22"/>
        </w:rPr>
        <w:t>Compare</w:t>
      </w:r>
      <w:r w:rsidRPr="00965B1F">
        <w:rPr>
          <w:sz w:val="22"/>
          <w:szCs w:val="22"/>
        </w:rPr>
        <w:t xml:space="preserve"> your score with your teammates, discuss, and </w:t>
      </w:r>
      <w:r w:rsidR="005D6F12">
        <w:rPr>
          <w:bCs/>
          <w:sz w:val="22"/>
          <w:szCs w:val="22"/>
        </w:rPr>
        <w:t xml:space="preserve">come to a team </w:t>
      </w:r>
      <w:r w:rsidRPr="00965B1F">
        <w:rPr>
          <w:bCs/>
          <w:sz w:val="22"/>
          <w:szCs w:val="22"/>
        </w:rPr>
        <w:t>consensus.</w:t>
      </w:r>
    </w:p>
    <w:p w14:paraId="521067C9" w14:textId="2F5A7462" w:rsidR="00F73662" w:rsidRPr="00965B1F" w:rsidRDefault="00F73662" w:rsidP="00F73662">
      <w:pPr>
        <w:ind w:left="426"/>
        <w:rPr>
          <w:sz w:val="22"/>
          <w:szCs w:val="22"/>
          <w:lang w:val="en-CA"/>
        </w:rPr>
      </w:pPr>
      <w:r w:rsidRPr="00965B1F">
        <w:rPr>
          <w:b/>
          <w:bCs/>
          <w:sz w:val="22"/>
          <w:szCs w:val="22"/>
        </w:rPr>
        <w:t>Write</w:t>
      </w:r>
      <w:r w:rsidRPr="00965B1F">
        <w:rPr>
          <w:sz w:val="22"/>
          <w:szCs w:val="22"/>
        </w:rPr>
        <w:t xml:space="preserve"> your team’s score on </w:t>
      </w:r>
      <w:r w:rsidR="00C7340F">
        <w:rPr>
          <w:sz w:val="22"/>
          <w:szCs w:val="22"/>
        </w:rPr>
        <w:t>a sheet of paper</w:t>
      </w:r>
      <w:r w:rsidRPr="00965B1F">
        <w:rPr>
          <w:sz w:val="22"/>
          <w:szCs w:val="22"/>
        </w:rPr>
        <w:t xml:space="preserve"> and prepare to hold it up when you are prompted. </w:t>
      </w:r>
    </w:p>
    <w:p w14:paraId="4A0D8C83" w14:textId="38E181E0" w:rsidR="007E4827" w:rsidRDefault="00F73662" w:rsidP="00A90AFB">
      <w:pPr>
        <w:ind w:left="426"/>
        <w:rPr>
          <w:b/>
          <w:bCs/>
        </w:rPr>
      </w:pPr>
      <w:r w:rsidRPr="00965B1F">
        <w:rPr>
          <w:sz w:val="22"/>
          <w:szCs w:val="22"/>
        </w:rPr>
        <w:t xml:space="preserve">Be prepared to say </w:t>
      </w:r>
      <w:r w:rsidRPr="00965B1F">
        <w:rPr>
          <w:b/>
          <w:bCs/>
          <w:sz w:val="22"/>
          <w:szCs w:val="22"/>
        </w:rPr>
        <w:t>WHY</w:t>
      </w:r>
      <w:r w:rsidR="00C7340F">
        <w:rPr>
          <w:b/>
          <w:bCs/>
          <w:sz w:val="22"/>
          <w:szCs w:val="22"/>
        </w:rPr>
        <w:t>.</w:t>
      </w:r>
      <w:r w:rsidR="00A90AFB">
        <w:rPr>
          <w:b/>
          <w:bCs/>
        </w:rPr>
        <w:br/>
      </w:r>
    </w:p>
    <w:p w14:paraId="6344FA0D" w14:textId="43A66424" w:rsidR="00014A04" w:rsidRPr="00483868" w:rsidRDefault="009568FC" w:rsidP="00014A0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Writing a good 4S question prompt</w:t>
      </w:r>
    </w:p>
    <w:p w14:paraId="60177FBD" w14:textId="66AC4687" w:rsidR="00014A04" w:rsidRPr="009B5217" w:rsidRDefault="00014A04" w:rsidP="00014A04">
      <w:pPr>
        <w:rPr>
          <w:bCs/>
          <w:sz w:val="22"/>
          <w:szCs w:val="22"/>
        </w:rPr>
      </w:pPr>
      <w:r w:rsidRPr="009B5217">
        <w:rPr>
          <w:bCs/>
          <w:sz w:val="22"/>
          <w:szCs w:val="22"/>
        </w:rPr>
        <w:t xml:space="preserve">You have become the TBL </w:t>
      </w:r>
      <w:r w:rsidR="00833931" w:rsidRPr="009B5217">
        <w:rPr>
          <w:bCs/>
          <w:sz w:val="22"/>
          <w:szCs w:val="22"/>
        </w:rPr>
        <w:t>“</w:t>
      </w:r>
      <w:r w:rsidRPr="009B5217">
        <w:rPr>
          <w:bCs/>
          <w:sz w:val="22"/>
          <w:szCs w:val="22"/>
        </w:rPr>
        <w:t>expert</w:t>
      </w:r>
      <w:r w:rsidR="00833931" w:rsidRPr="009B5217">
        <w:rPr>
          <w:bCs/>
          <w:sz w:val="22"/>
          <w:szCs w:val="22"/>
        </w:rPr>
        <w:t>”</w:t>
      </w:r>
      <w:r w:rsidRPr="009B5217">
        <w:rPr>
          <w:bCs/>
          <w:sz w:val="22"/>
          <w:szCs w:val="22"/>
        </w:rPr>
        <w:t xml:space="preserve"> at your school and have been asked to </w:t>
      </w:r>
      <w:r w:rsidR="00833931" w:rsidRPr="009B5217">
        <w:rPr>
          <w:bCs/>
          <w:sz w:val="22"/>
          <w:szCs w:val="22"/>
        </w:rPr>
        <w:t xml:space="preserve">help </w:t>
      </w:r>
      <w:r w:rsidR="005D6F12">
        <w:rPr>
          <w:bCs/>
          <w:sz w:val="22"/>
          <w:szCs w:val="22"/>
        </w:rPr>
        <w:t>a</w:t>
      </w:r>
      <w:r w:rsidR="00833931" w:rsidRPr="009B5217">
        <w:rPr>
          <w:bCs/>
          <w:sz w:val="22"/>
          <w:szCs w:val="22"/>
        </w:rPr>
        <w:t xml:space="preserve"> </w:t>
      </w:r>
      <w:r w:rsidRPr="009B5217">
        <w:rPr>
          <w:bCs/>
          <w:sz w:val="22"/>
          <w:szCs w:val="22"/>
        </w:rPr>
        <w:t xml:space="preserve">faculty </w:t>
      </w:r>
      <w:r w:rsidR="00833931" w:rsidRPr="009B5217">
        <w:rPr>
          <w:bCs/>
          <w:sz w:val="22"/>
          <w:szCs w:val="22"/>
        </w:rPr>
        <w:t xml:space="preserve">colleague’s </w:t>
      </w:r>
      <w:r w:rsidRPr="009B5217">
        <w:rPr>
          <w:bCs/>
          <w:sz w:val="22"/>
          <w:szCs w:val="22"/>
        </w:rPr>
        <w:t>their TBL</w:t>
      </w:r>
      <w:r w:rsidR="005D6F12">
        <w:rPr>
          <w:bCs/>
          <w:sz w:val="22"/>
          <w:szCs w:val="22"/>
        </w:rPr>
        <w:t xml:space="preserve"> materials</w:t>
      </w:r>
      <w:r w:rsidRPr="009B5217">
        <w:rPr>
          <w:bCs/>
          <w:sz w:val="22"/>
          <w:szCs w:val="22"/>
        </w:rPr>
        <w:t xml:space="preserve">.  </w:t>
      </w:r>
    </w:p>
    <w:p w14:paraId="23A75519" w14:textId="1705B71E" w:rsidR="00014A04" w:rsidRPr="009B5217" w:rsidRDefault="00014A04" w:rsidP="00014A04">
      <w:pPr>
        <w:rPr>
          <w:bCs/>
          <w:sz w:val="22"/>
          <w:szCs w:val="22"/>
        </w:rPr>
      </w:pPr>
      <w:r w:rsidRPr="009B5217">
        <w:rPr>
          <w:bCs/>
          <w:sz w:val="22"/>
          <w:szCs w:val="22"/>
        </w:rPr>
        <w:t>You are working with an instructor in a first</w:t>
      </w:r>
      <w:r w:rsidR="00D7124F">
        <w:rPr>
          <w:bCs/>
          <w:sz w:val="22"/>
          <w:szCs w:val="22"/>
        </w:rPr>
        <w:t>-</w:t>
      </w:r>
      <w:r w:rsidRPr="009B5217">
        <w:rPr>
          <w:bCs/>
          <w:sz w:val="22"/>
          <w:szCs w:val="22"/>
        </w:rPr>
        <w:t xml:space="preserve">year English instructor. They are creating an assignment about the use of the active and passive voice. </w:t>
      </w:r>
      <w:r w:rsidR="00833931" w:rsidRPr="009B5217">
        <w:rPr>
          <w:bCs/>
          <w:sz w:val="22"/>
          <w:szCs w:val="22"/>
        </w:rPr>
        <w:t xml:space="preserve">You </w:t>
      </w:r>
      <w:r w:rsidR="00F86D56" w:rsidRPr="009B5217">
        <w:rPr>
          <w:bCs/>
          <w:sz w:val="22"/>
          <w:szCs w:val="22"/>
        </w:rPr>
        <w:t>are coaching them to</w:t>
      </w:r>
      <w:r w:rsidR="00833931" w:rsidRPr="009B5217">
        <w:rPr>
          <w:bCs/>
          <w:sz w:val="22"/>
          <w:szCs w:val="22"/>
        </w:rPr>
        <w:t xml:space="preserve"> create an</w:t>
      </w:r>
      <w:r w:rsidRPr="009B5217">
        <w:rPr>
          <w:bCs/>
          <w:sz w:val="22"/>
          <w:szCs w:val="22"/>
        </w:rPr>
        <w:t xml:space="preserve"> assignment </w:t>
      </w:r>
      <w:r w:rsidR="00833931" w:rsidRPr="009B5217">
        <w:rPr>
          <w:bCs/>
          <w:sz w:val="22"/>
          <w:szCs w:val="22"/>
        </w:rPr>
        <w:t>that is</w:t>
      </w:r>
      <w:r w:rsidRPr="009B5217">
        <w:rPr>
          <w:bCs/>
          <w:sz w:val="22"/>
          <w:szCs w:val="22"/>
        </w:rPr>
        <w:t xml:space="preserve"> both </w:t>
      </w:r>
      <w:r w:rsidRPr="009B5217">
        <w:rPr>
          <w:b/>
          <w:bCs/>
          <w:sz w:val="22"/>
          <w:szCs w:val="22"/>
        </w:rPr>
        <w:t>cognitively challenging</w:t>
      </w:r>
      <w:r w:rsidRPr="009B5217">
        <w:rPr>
          <w:bCs/>
          <w:sz w:val="22"/>
          <w:szCs w:val="22"/>
        </w:rPr>
        <w:t xml:space="preserve"> and </w:t>
      </w:r>
      <w:r w:rsidR="0075046F" w:rsidRPr="009B5217">
        <w:rPr>
          <w:bCs/>
          <w:sz w:val="22"/>
          <w:szCs w:val="22"/>
        </w:rPr>
        <w:t xml:space="preserve">will </w:t>
      </w:r>
      <w:r w:rsidRPr="009B5217">
        <w:rPr>
          <w:bCs/>
          <w:sz w:val="22"/>
          <w:szCs w:val="22"/>
        </w:rPr>
        <w:t xml:space="preserve">create a </w:t>
      </w:r>
      <w:r w:rsidRPr="009B5217">
        <w:rPr>
          <w:b/>
          <w:bCs/>
          <w:sz w:val="22"/>
          <w:szCs w:val="22"/>
        </w:rPr>
        <w:t>rich reporting discussion</w:t>
      </w:r>
      <w:r w:rsidRPr="009B5217">
        <w:rPr>
          <w:bCs/>
          <w:sz w:val="22"/>
          <w:szCs w:val="22"/>
        </w:rPr>
        <w:t xml:space="preserve">. </w:t>
      </w:r>
    </w:p>
    <w:p w14:paraId="57257271" w14:textId="19EFE4A9" w:rsidR="00014A04" w:rsidRPr="009B5217" w:rsidRDefault="00014A04" w:rsidP="00014A04">
      <w:pPr>
        <w:rPr>
          <w:bCs/>
          <w:sz w:val="22"/>
          <w:szCs w:val="22"/>
        </w:rPr>
      </w:pPr>
      <w:r w:rsidRPr="009B5217">
        <w:rPr>
          <w:bCs/>
          <w:sz w:val="22"/>
          <w:szCs w:val="22"/>
        </w:rPr>
        <w:t>They have come up with a series of possible assignment prompt wordings and now want your guidance in selecting the best</w:t>
      </w:r>
      <w:r w:rsidR="00D7124F">
        <w:rPr>
          <w:bCs/>
          <w:sz w:val="22"/>
          <w:szCs w:val="22"/>
        </w:rPr>
        <w:t xml:space="preserve"> wording</w:t>
      </w:r>
      <w:r w:rsidRPr="009B5217">
        <w:rPr>
          <w:bCs/>
          <w:sz w:val="22"/>
          <w:szCs w:val="22"/>
        </w:rPr>
        <w:t xml:space="preserve">. Which of the following wordings would be the </w:t>
      </w:r>
      <w:r w:rsidRPr="009B5217">
        <w:rPr>
          <w:b/>
          <w:bCs/>
          <w:sz w:val="22"/>
          <w:szCs w:val="22"/>
          <w:u w:val="single"/>
        </w:rPr>
        <w:t>best</w:t>
      </w:r>
      <w:r w:rsidRPr="009B5217">
        <w:rPr>
          <w:b/>
          <w:bCs/>
          <w:sz w:val="22"/>
          <w:szCs w:val="22"/>
        </w:rPr>
        <w:t xml:space="preserve"> </w:t>
      </w:r>
      <w:r w:rsidR="00687544" w:rsidRPr="009B5217">
        <w:rPr>
          <w:bCs/>
          <w:sz w:val="22"/>
          <w:szCs w:val="22"/>
        </w:rPr>
        <w:t xml:space="preserve">for a </w:t>
      </w:r>
      <w:r w:rsidRPr="009B5217">
        <w:rPr>
          <w:bCs/>
          <w:sz w:val="22"/>
          <w:szCs w:val="22"/>
        </w:rPr>
        <w:t>TBL 4S activity</w:t>
      </w:r>
      <w:r w:rsidR="00D7124F">
        <w:rPr>
          <w:bCs/>
          <w:sz w:val="22"/>
          <w:szCs w:val="22"/>
        </w:rPr>
        <w:t>, that is both cognitively challenging and will lead to a spirited reporting discussion</w:t>
      </w:r>
      <w:r w:rsidRPr="009B5217">
        <w:rPr>
          <w:bCs/>
          <w:sz w:val="22"/>
          <w:szCs w:val="22"/>
        </w:rPr>
        <w:t>?</w:t>
      </w:r>
    </w:p>
    <w:p w14:paraId="488382B3" w14:textId="28AACE69" w:rsidR="00014A04" w:rsidRPr="009B5217" w:rsidRDefault="00014A04" w:rsidP="00014A04">
      <w:pPr>
        <w:ind w:left="993" w:right="843" w:hanging="284"/>
        <w:rPr>
          <w:sz w:val="22"/>
          <w:szCs w:val="22"/>
        </w:rPr>
      </w:pPr>
      <w:r w:rsidRPr="009B5217">
        <w:rPr>
          <w:sz w:val="22"/>
          <w:szCs w:val="22"/>
        </w:rPr>
        <w:t xml:space="preserve">A. </w:t>
      </w:r>
      <w:r w:rsidRPr="009B5217">
        <w:rPr>
          <w:bCs/>
          <w:sz w:val="22"/>
          <w:szCs w:val="22"/>
        </w:rPr>
        <w:t>List</w:t>
      </w:r>
      <w:r w:rsidRPr="009B5217">
        <w:rPr>
          <w:sz w:val="22"/>
          <w:szCs w:val="22"/>
        </w:rPr>
        <w:t xml:space="preserve"> the mistakes writers frequently make that detract from their efforts to write in an activ</w:t>
      </w:r>
      <w:r w:rsidR="00A90AFB" w:rsidRPr="009B5217">
        <w:rPr>
          <w:sz w:val="22"/>
          <w:szCs w:val="22"/>
        </w:rPr>
        <w:t>e voice.</w:t>
      </w:r>
    </w:p>
    <w:p w14:paraId="7839E30B" w14:textId="6A12F4AD" w:rsidR="00014A04" w:rsidRPr="009B5217" w:rsidRDefault="00014A04" w:rsidP="00014A04">
      <w:pPr>
        <w:ind w:left="993" w:right="843" w:hanging="284"/>
        <w:rPr>
          <w:sz w:val="22"/>
          <w:szCs w:val="22"/>
        </w:rPr>
      </w:pPr>
      <w:r w:rsidRPr="009B5217">
        <w:rPr>
          <w:sz w:val="22"/>
          <w:szCs w:val="22"/>
        </w:rPr>
        <w:t xml:space="preserve">B. Read the following passage and </w:t>
      </w:r>
      <w:r w:rsidRPr="009B5217">
        <w:rPr>
          <w:bCs/>
          <w:sz w:val="22"/>
          <w:szCs w:val="22"/>
        </w:rPr>
        <w:t>identify</w:t>
      </w:r>
      <w:r w:rsidRPr="009B5217">
        <w:rPr>
          <w:sz w:val="22"/>
          <w:szCs w:val="22"/>
        </w:rPr>
        <w:t xml:space="preserve"> </w:t>
      </w:r>
      <w:r w:rsidRPr="009B5217">
        <w:rPr>
          <w:bCs/>
          <w:sz w:val="22"/>
          <w:szCs w:val="22"/>
        </w:rPr>
        <w:t>clear examples</w:t>
      </w:r>
      <w:r w:rsidRPr="009B5217">
        <w:rPr>
          <w:sz w:val="22"/>
          <w:szCs w:val="22"/>
        </w:rPr>
        <w:t xml:space="preserve"> of </w:t>
      </w:r>
      <w:r w:rsidR="00A90AFB" w:rsidRPr="009B5217">
        <w:rPr>
          <w:sz w:val="22"/>
          <w:szCs w:val="22"/>
        </w:rPr>
        <w:t>active voice and passive voice.</w:t>
      </w:r>
    </w:p>
    <w:p w14:paraId="6F720E06" w14:textId="1FC16F84" w:rsidR="00F73662" w:rsidRPr="009B5217" w:rsidRDefault="00014A04" w:rsidP="00A90AFB">
      <w:pPr>
        <w:ind w:left="993" w:right="843" w:hanging="284"/>
        <w:rPr>
          <w:sz w:val="22"/>
          <w:szCs w:val="22"/>
        </w:rPr>
      </w:pPr>
      <w:r w:rsidRPr="009B5217">
        <w:rPr>
          <w:sz w:val="22"/>
          <w:szCs w:val="22"/>
        </w:rPr>
        <w:t xml:space="preserve">C. Read the following passage and </w:t>
      </w:r>
      <w:r w:rsidRPr="009B5217">
        <w:rPr>
          <w:bCs/>
          <w:sz w:val="22"/>
          <w:szCs w:val="22"/>
        </w:rPr>
        <w:t>identify</w:t>
      </w:r>
      <w:r w:rsidRPr="009B5217">
        <w:rPr>
          <w:sz w:val="22"/>
          <w:szCs w:val="22"/>
        </w:rPr>
        <w:t xml:space="preserve"> the sentence in which the passive voice is </w:t>
      </w:r>
      <w:r w:rsidRPr="009B5217">
        <w:rPr>
          <w:bCs/>
          <w:sz w:val="22"/>
          <w:szCs w:val="22"/>
        </w:rPr>
        <w:t>used most appropriately</w:t>
      </w:r>
      <w:r w:rsidRPr="009B5217">
        <w:rPr>
          <w:sz w:val="22"/>
          <w:szCs w:val="22"/>
        </w:rPr>
        <w:t>.</w:t>
      </w:r>
    </w:p>
    <w:p w14:paraId="5776AA98" w14:textId="77777777" w:rsidR="009B5217" w:rsidRPr="009B5217" w:rsidRDefault="009B5217">
      <w:pPr>
        <w:ind w:left="993" w:right="843" w:hanging="284"/>
        <w:rPr>
          <w:sz w:val="22"/>
          <w:szCs w:val="22"/>
        </w:rPr>
      </w:pPr>
    </w:p>
    <w:sectPr w:rsidR="009B5217" w:rsidRPr="009B5217" w:rsidSect="002873A3">
      <w:pgSz w:w="12240" w:h="15840"/>
      <w:pgMar w:top="964" w:right="1800" w:bottom="112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56B82"/>
    <w:multiLevelType w:val="hybridMultilevel"/>
    <w:tmpl w:val="41EC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62"/>
    <w:rsid w:val="00014A04"/>
    <w:rsid w:val="00040CA2"/>
    <w:rsid w:val="000605EB"/>
    <w:rsid w:val="000D7B22"/>
    <w:rsid w:val="001365E6"/>
    <w:rsid w:val="00195E05"/>
    <w:rsid w:val="001E0BB0"/>
    <w:rsid w:val="001F5048"/>
    <w:rsid w:val="002873A3"/>
    <w:rsid w:val="002A166A"/>
    <w:rsid w:val="00371F5C"/>
    <w:rsid w:val="003B7447"/>
    <w:rsid w:val="00417771"/>
    <w:rsid w:val="00464370"/>
    <w:rsid w:val="004806E4"/>
    <w:rsid w:val="00481FB4"/>
    <w:rsid w:val="00483868"/>
    <w:rsid w:val="004B36DB"/>
    <w:rsid w:val="004D2AED"/>
    <w:rsid w:val="0051724A"/>
    <w:rsid w:val="0052766B"/>
    <w:rsid w:val="00550D20"/>
    <w:rsid w:val="00552406"/>
    <w:rsid w:val="005554C7"/>
    <w:rsid w:val="00556A74"/>
    <w:rsid w:val="005C5107"/>
    <w:rsid w:val="005D6F12"/>
    <w:rsid w:val="00616CD3"/>
    <w:rsid w:val="00687544"/>
    <w:rsid w:val="006C2F39"/>
    <w:rsid w:val="006E790D"/>
    <w:rsid w:val="00746C28"/>
    <w:rsid w:val="0075046F"/>
    <w:rsid w:val="007E0CBF"/>
    <w:rsid w:val="007E4827"/>
    <w:rsid w:val="00833931"/>
    <w:rsid w:val="008633D0"/>
    <w:rsid w:val="00902F5B"/>
    <w:rsid w:val="00924597"/>
    <w:rsid w:val="009568FC"/>
    <w:rsid w:val="00962316"/>
    <w:rsid w:val="00965B1F"/>
    <w:rsid w:val="009B3BAB"/>
    <w:rsid w:val="009B5217"/>
    <w:rsid w:val="00A44784"/>
    <w:rsid w:val="00A90AFB"/>
    <w:rsid w:val="00B10072"/>
    <w:rsid w:val="00B7370A"/>
    <w:rsid w:val="00BE4988"/>
    <w:rsid w:val="00C363C6"/>
    <w:rsid w:val="00C53DA2"/>
    <w:rsid w:val="00C7340F"/>
    <w:rsid w:val="00D7124F"/>
    <w:rsid w:val="00D92046"/>
    <w:rsid w:val="00DC1B75"/>
    <w:rsid w:val="00E2309B"/>
    <w:rsid w:val="00E81D16"/>
    <w:rsid w:val="00F73662"/>
    <w:rsid w:val="00F86D56"/>
    <w:rsid w:val="00FE07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DEC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British Columbia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Sibley</dc:creator>
  <cp:keywords/>
  <dc:description/>
  <cp:lastModifiedBy>Microsoft Office User</cp:lastModifiedBy>
  <cp:revision>2</cp:revision>
  <cp:lastPrinted>2017-10-20T17:22:00Z</cp:lastPrinted>
  <dcterms:created xsi:type="dcterms:W3CDTF">2018-10-22T18:41:00Z</dcterms:created>
  <dcterms:modified xsi:type="dcterms:W3CDTF">2018-10-22T18:41:00Z</dcterms:modified>
</cp:coreProperties>
</file>